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E1" w:rsidRPr="00972713" w:rsidRDefault="00972713" w:rsidP="00972713">
      <w:pPr>
        <w:tabs>
          <w:tab w:val="left" w:pos="5220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bookmarkStart w:id="0" w:name="_Hlk21433848"/>
      <w:r w:rsidRPr="00972713">
        <w:rPr>
          <w:rFonts w:ascii="Times New Roman" w:eastAsia="SimSun" w:hAnsi="Times New Roman" w:cs="Times New Roman"/>
          <w:sz w:val="24"/>
          <w:szCs w:val="24"/>
          <w:lang w:eastAsia="ru-RU"/>
        </w:rPr>
        <w:t>Приложение</w:t>
      </w:r>
    </w:p>
    <w:p w:rsidR="00972713" w:rsidRPr="00972713" w:rsidRDefault="00972713" w:rsidP="00972713">
      <w:pPr>
        <w:tabs>
          <w:tab w:val="left" w:pos="5220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72713">
        <w:rPr>
          <w:rFonts w:ascii="Times New Roman" w:eastAsia="SimSu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72713" w:rsidRPr="00972713" w:rsidRDefault="00972713" w:rsidP="00972713">
      <w:pPr>
        <w:tabs>
          <w:tab w:val="left" w:pos="5220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72713">
        <w:rPr>
          <w:rFonts w:ascii="Times New Roman" w:eastAsia="SimSun" w:hAnsi="Times New Roman" w:cs="Times New Roman"/>
          <w:sz w:val="24"/>
          <w:szCs w:val="24"/>
          <w:lang w:eastAsia="ru-RU"/>
        </w:rPr>
        <w:t>городского поселения Суходол</w:t>
      </w:r>
    </w:p>
    <w:p w:rsidR="00972713" w:rsidRPr="00972713" w:rsidRDefault="00972713" w:rsidP="00972713">
      <w:pPr>
        <w:tabs>
          <w:tab w:val="left" w:pos="5220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727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муниципального района Сергиевский </w:t>
      </w:r>
    </w:p>
    <w:p w:rsidR="00972713" w:rsidRPr="00972713" w:rsidRDefault="00972713" w:rsidP="00972713">
      <w:pPr>
        <w:tabs>
          <w:tab w:val="left" w:pos="5220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72713">
        <w:rPr>
          <w:rFonts w:ascii="Times New Roman" w:eastAsia="SimSun" w:hAnsi="Times New Roman" w:cs="Times New Roman"/>
          <w:sz w:val="24"/>
          <w:szCs w:val="24"/>
          <w:lang w:eastAsia="ru-RU"/>
        </w:rPr>
        <w:t>Самарской области</w:t>
      </w:r>
    </w:p>
    <w:p w:rsidR="00972713" w:rsidRPr="00972713" w:rsidRDefault="00972713" w:rsidP="00972713">
      <w:pPr>
        <w:tabs>
          <w:tab w:val="left" w:pos="5220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7271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от </w:t>
      </w:r>
      <w:r w:rsidR="003C15A1">
        <w:rPr>
          <w:rFonts w:ascii="Times New Roman" w:eastAsia="SimSun" w:hAnsi="Times New Roman" w:cs="Times New Roman"/>
          <w:sz w:val="24"/>
          <w:szCs w:val="24"/>
          <w:lang w:eastAsia="ru-RU"/>
        </w:rPr>
        <w:t>13.01.2026 г.№ 02</w:t>
      </w:r>
    </w:p>
    <w:p w:rsidR="00972713" w:rsidRPr="00972713" w:rsidRDefault="00972713" w:rsidP="00972713">
      <w:pPr>
        <w:tabs>
          <w:tab w:val="left" w:pos="5220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972713" w:rsidRPr="00972713" w:rsidRDefault="00972713" w:rsidP="00972713">
      <w:pPr>
        <w:tabs>
          <w:tab w:val="left" w:pos="5220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236D7" w:rsidRDefault="00A236D7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236D7" w:rsidRDefault="00A236D7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236D7" w:rsidRDefault="00A236D7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236D7" w:rsidRDefault="00A236D7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236D7" w:rsidRDefault="00A236D7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46A16" w:rsidRPr="00A236D7" w:rsidRDefault="00972713" w:rsidP="00A236D7">
      <w:pPr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 w:rsidRPr="00A236D7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 xml:space="preserve">ПРОГРАММА ЭНЕРГОСБЕРЕЖЕНИЯ И ПОВЫШЕНИЯ ЭНЕРГЕТИЧЕСКОЙ ЭФФЕКТИВНОСТИ </w:t>
      </w:r>
    </w:p>
    <w:p w:rsidR="00E8177C" w:rsidRPr="00A236D7" w:rsidRDefault="00972713" w:rsidP="00A236D7">
      <w:pPr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 w:rsidRPr="00A236D7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АДМИНИСТРАЦИИ ГОРОДСКОГО ПОСЕЛЕНИЯ</w:t>
      </w:r>
    </w:p>
    <w:p w:rsidR="00E8177C" w:rsidRPr="00A236D7" w:rsidRDefault="00972713" w:rsidP="00A236D7">
      <w:pPr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 w:rsidRPr="00A236D7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СУХОДОЛ</w:t>
      </w:r>
    </w:p>
    <w:p w:rsidR="00D13067" w:rsidRPr="00A236D7" w:rsidRDefault="00972713" w:rsidP="00A236D7">
      <w:pPr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 w:rsidRPr="00A236D7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 xml:space="preserve"> МУНИЦИПАЛЬНОГО РАЙОНА СЕРГИЕВСКИЙ </w:t>
      </w:r>
    </w:p>
    <w:p w:rsidR="009E21C7" w:rsidRPr="00A236D7" w:rsidRDefault="00972713" w:rsidP="00A236D7">
      <w:pPr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 w:rsidRPr="00A236D7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САМАРСКОЙ ОБЛАСТИ</w:t>
      </w:r>
    </w:p>
    <w:p w:rsidR="00A46A16" w:rsidRPr="00A236D7" w:rsidRDefault="00972713" w:rsidP="00A236D7">
      <w:pPr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 w:rsidRPr="00A236D7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НА 2026 – 2028 ГОДЫ</w:t>
      </w:r>
    </w:p>
    <w:p w:rsidR="00A46A16" w:rsidRPr="00972713" w:rsidRDefault="00A46A16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46A16" w:rsidRPr="00972713" w:rsidRDefault="00A46A16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46A16" w:rsidRPr="00972713" w:rsidRDefault="00A46A16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46A16" w:rsidRPr="00972713" w:rsidRDefault="007C5D15" w:rsidP="00972713">
      <w:pPr>
        <w:tabs>
          <w:tab w:val="left" w:pos="1715"/>
        </w:tabs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97271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ab/>
      </w:r>
    </w:p>
    <w:p w:rsidR="00E8177C" w:rsidRPr="00972713" w:rsidRDefault="00E8177C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E8177C" w:rsidRPr="00972713" w:rsidRDefault="00E8177C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236D7" w:rsidRDefault="00A236D7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72713" w:rsidRDefault="000510FB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SimSun" w:hAnsi="Times New Roman" w:cs="Times New Roman"/>
          <w:sz w:val="28"/>
          <w:szCs w:val="28"/>
          <w:lang w:eastAsia="ru-RU"/>
        </w:rPr>
        <w:t>20</w:t>
      </w:r>
      <w:r w:rsidR="008B66E1" w:rsidRPr="00972713"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="003C15A1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="00A46A16" w:rsidRPr="009727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</w:t>
      </w:r>
      <w:r w:rsidR="000333DF" w:rsidRPr="00972713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bookmarkStart w:id="1" w:name="_Toc199774990"/>
      <w:bookmarkEnd w:id="0"/>
    </w:p>
    <w:p w:rsidR="00972713" w:rsidRDefault="006671A3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  <w:bookmarkEnd w:id="1"/>
      <w:r w:rsidR="006A2C89" w:rsidRPr="0097271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ЭНЕРГОСБЕРЕЖЕНИЯ И ПОВЫШЕНИЯ ЭНЕРГЕТИЧЕСКОЙ ЭФФЕКТИВНОСТИ АДМИНИСТРАЦИИ ГОРОДСКОГО ПОСЕЛЕНИЯ СУХОДОЛ МУНИЦИПАЛЬНОГО РАЙОНА СЕРГИЕВСКИЙ САМАРСКОЙ ОБЛАСТИ </w:t>
      </w:r>
    </w:p>
    <w:p w:rsidR="006A2C89" w:rsidRPr="00972713" w:rsidRDefault="006A2C89" w:rsidP="0097271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97271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НА 2026 – 2028 ГОДЫ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9"/>
      </w:tblGrid>
      <w:tr w:rsidR="0081725F" w:rsidRPr="00972713" w:rsidTr="003C15A1">
        <w:trPr>
          <w:trHeight w:val="126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A2C89"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Программа энергосбережения и повышения энергетической эффективности Администрации городского поселения</w:t>
            </w:r>
          </w:p>
          <w:p w:rsidR="0081725F" w:rsidRPr="00972713" w:rsidRDefault="0081725F" w:rsidP="00972713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Суходол муниципального района Сергиевский Самарской области на 2026 – 2028 годы</w:t>
            </w:r>
          </w:p>
          <w:p w:rsidR="0081725F" w:rsidRPr="00972713" w:rsidRDefault="0081725F" w:rsidP="00972713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bookmarkStart w:id="2" w:name="_GoBack"/>
        <w:bookmarkEnd w:id="2"/>
      </w:tr>
      <w:tr w:rsidR="00890A6F" w:rsidRPr="00972713" w:rsidTr="003C15A1">
        <w:trPr>
          <w:trHeight w:val="126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6F" w:rsidRPr="00972713" w:rsidRDefault="00890A6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 разработке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6F" w:rsidRPr="00972713" w:rsidRDefault="00890A6F" w:rsidP="00972713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Распоряжение администрации городского поселения Суходол муниципального района Сергиевский </w:t>
            </w:r>
            <w:r w:rsidR="00A236D7" w:rsidRPr="00A236D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от 24</w:t>
            </w:r>
            <w:r w:rsidRPr="00A236D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.12.2025 № </w:t>
            </w:r>
            <w:r w:rsidR="00A236D7" w:rsidRPr="00A236D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80 </w:t>
            </w:r>
            <w:r w:rsidRPr="00A236D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-р «О создании программного комитета администрации городского поселения Суходол муниципального</w:t>
            </w:r>
            <w:r w:rsidRPr="009727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района Сергиевский Самарской области по рассмотрению муниципальной программы энергосбережения и повышения энергетической эффективности Администрации городского поселения Суходол муниципального района Сергиевский Самарской области на 2026 – 2028 годы</w:t>
            </w:r>
          </w:p>
          <w:p w:rsidR="00890A6F" w:rsidRPr="00972713" w:rsidRDefault="00890A6F" w:rsidP="00972713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725F" w:rsidRPr="00972713" w:rsidTr="003C15A1">
        <w:trPr>
          <w:trHeight w:val="8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5F" w:rsidRPr="00972713" w:rsidRDefault="0081725F" w:rsidP="009727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1725F" w:rsidRPr="00972713" w:rsidRDefault="0081725F" w:rsidP="009727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07.10.2019 N 1289 «О требованиях к снижению государственными (муниципальными) учреждениями в сопоставимых условиях суммарного объема,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81725F" w:rsidRPr="00972713" w:rsidRDefault="0081725F" w:rsidP="00972713">
            <w:pPr>
              <w:pStyle w:val="af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81725F" w:rsidRPr="00972713" w:rsidRDefault="0081725F" w:rsidP="00972713">
            <w:pPr>
              <w:pStyle w:val="af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</w:t>
            </w:r>
            <w:r w:rsidRPr="00972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образования, организаций, осуществляющих регулируемые виды деятельности, и отчетности о ходе их реализации».</w:t>
            </w:r>
            <w:r w:rsidRPr="00972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725F" w:rsidRPr="00972713" w:rsidTr="003C15A1">
        <w:trPr>
          <w:trHeight w:val="8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numPr>
                <w:ilvl w:val="0"/>
                <w:numId w:val="4"/>
              </w:num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Администрация городского поселения Суходол муниципального района Сергиевский Самарской области (далее Администрация)</w:t>
            </w:r>
          </w:p>
        </w:tc>
      </w:tr>
      <w:tr w:rsidR="0081725F" w:rsidRPr="00972713" w:rsidTr="003C15A1">
        <w:trPr>
          <w:trHeight w:val="7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Соискатели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6A2C89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="0081725F"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725F" w:rsidRPr="00972713" w:rsidTr="003C15A1">
        <w:trPr>
          <w:trHeight w:val="20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F" w:rsidRPr="00972713" w:rsidRDefault="0081725F" w:rsidP="00972713">
            <w:pPr>
              <w:numPr>
                <w:ilvl w:val="0"/>
                <w:numId w:val="5"/>
              </w:numPr>
              <w:spacing w:after="0" w:line="240" w:lineRule="auto"/>
              <w:ind w:left="56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Повышение энергетической эффективности при потреблении топливно-энергетических ресурсов административному учреждению за счет снижения в сопоставимых условиях к 2028 году суммарного объема потребляемых им энергетических ресурсов не менее чем на 6 %;</w:t>
            </w:r>
          </w:p>
          <w:p w:rsidR="0081725F" w:rsidRPr="00972713" w:rsidRDefault="0081725F" w:rsidP="00972713">
            <w:pPr>
              <w:numPr>
                <w:ilvl w:val="0"/>
                <w:numId w:val="5"/>
              </w:numPr>
              <w:spacing w:after="0" w:line="240" w:lineRule="auto"/>
              <w:ind w:left="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Реализация эффективной инновационной деятельности в сфере энергосбережения.</w:t>
            </w:r>
          </w:p>
        </w:tc>
      </w:tr>
      <w:tr w:rsidR="0081725F" w:rsidRPr="00972713" w:rsidTr="003C15A1">
        <w:trPr>
          <w:trHeight w:val="182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F" w:rsidRPr="00972713" w:rsidRDefault="0081725F" w:rsidP="00972713">
            <w:pPr>
              <w:pStyle w:val="17"/>
              <w:numPr>
                <w:ilvl w:val="0"/>
                <w:numId w:val="3"/>
              </w:numPr>
              <w:tabs>
                <w:tab w:val="clear" w:pos="720"/>
              </w:tabs>
              <w:ind w:left="57" w:hanging="323"/>
              <w:jc w:val="both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Создание оптимальных нормативно-правовых, организационных и экономических условий для реализации стратегии энергоресурсосбережения;</w:t>
            </w:r>
          </w:p>
          <w:p w:rsidR="0081725F" w:rsidRPr="00972713" w:rsidRDefault="0081725F" w:rsidP="00972713">
            <w:pPr>
              <w:pStyle w:val="17"/>
              <w:numPr>
                <w:ilvl w:val="0"/>
                <w:numId w:val="3"/>
              </w:numPr>
              <w:tabs>
                <w:tab w:val="clear" w:pos="720"/>
              </w:tabs>
              <w:ind w:left="57" w:hanging="323"/>
              <w:jc w:val="both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Вовлечение в процесс энергосбережения всего коллектива за счет формирования механизма стимулирования энергосбережения (повышение уровня агитационной работы; размещение информационных материалов о необходимости экономии энергоресурсов);</w:t>
            </w:r>
          </w:p>
          <w:p w:rsidR="0081725F" w:rsidRPr="00972713" w:rsidRDefault="0081725F" w:rsidP="00972713">
            <w:pPr>
              <w:pStyle w:val="17"/>
              <w:numPr>
                <w:ilvl w:val="0"/>
                <w:numId w:val="3"/>
              </w:numPr>
              <w:tabs>
                <w:tab w:val="clear" w:pos="720"/>
              </w:tabs>
              <w:ind w:left="57" w:hanging="323"/>
              <w:jc w:val="both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Использование энергетических ресурсов с учетом ресурсных, производственно-технологических, экологических и социальных условий.</w:t>
            </w:r>
          </w:p>
        </w:tc>
      </w:tr>
      <w:tr w:rsidR="0081725F" w:rsidRPr="00972713" w:rsidTr="003C15A1">
        <w:trPr>
          <w:trHeight w:val="182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F" w:rsidRPr="00972713" w:rsidRDefault="0081725F" w:rsidP="007D7F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F34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программы представлены в Приложении № </w:t>
            </w:r>
            <w:r w:rsidR="007D7F34" w:rsidRPr="007D7F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F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требованиям к форме программы в области энергосбережения</w:t>
            </w:r>
            <w:r w:rsidRPr="00972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повышения энергетической эффективности организаций с участием государства или муниципального образования</w:t>
            </w:r>
          </w:p>
        </w:tc>
      </w:tr>
      <w:tr w:rsidR="0081725F" w:rsidRPr="00972713" w:rsidTr="003C15A1">
        <w:trPr>
          <w:trHeight w:val="182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Подпрограммы с указанием целей и сроков реализации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F" w:rsidRPr="00972713" w:rsidRDefault="006A2C89" w:rsidP="009727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1725F" w:rsidRPr="00972713" w:rsidTr="003C15A1">
        <w:trPr>
          <w:trHeight w:val="6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2026 – 2028 гг. </w:t>
            </w:r>
            <w:r w:rsidR="006A2C89" w:rsidRPr="00972713">
              <w:rPr>
                <w:rFonts w:ascii="Times New Roman" w:hAnsi="Times New Roman" w:cs="Times New Roman"/>
                <w:sz w:val="28"/>
                <w:szCs w:val="28"/>
              </w:rPr>
              <w:t>(этапы реализации муниципальной Программы не выделяются)</w:t>
            </w:r>
          </w:p>
        </w:tc>
      </w:tr>
      <w:tr w:rsidR="0081725F" w:rsidRPr="00972713" w:rsidTr="003C15A1">
        <w:trPr>
          <w:trHeight w:val="4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объемы </w:t>
            </w:r>
            <w:r w:rsidRPr="00972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финансового обеспечения реализации </w:t>
            </w:r>
            <w:r w:rsidR="006A2C89"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финансирования – бюджетные средства.</w:t>
            </w:r>
          </w:p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составляет 33,982 тыс. руб. без учета НДС, в том числе:</w:t>
            </w:r>
          </w:p>
          <w:p w:rsidR="0081725F" w:rsidRPr="00972713" w:rsidRDefault="0081725F" w:rsidP="00972713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2026 год – </w:t>
            </w:r>
            <w:r w:rsidR="000E17B6" w:rsidRPr="009727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тыс. руб.;</w:t>
            </w:r>
          </w:p>
          <w:p w:rsidR="0081725F" w:rsidRPr="00972713" w:rsidRDefault="0081725F" w:rsidP="00972713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2027 год – </w:t>
            </w:r>
            <w:r w:rsidR="000E17B6" w:rsidRPr="009727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02464F" w:rsidRPr="009727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="000E17B6" w:rsidRPr="009727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,873</w:t>
            </w: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тыс. руб.;</w:t>
            </w:r>
          </w:p>
          <w:p w:rsidR="0081725F" w:rsidRPr="00972713" w:rsidRDefault="0081725F" w:rsidP="00972713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2028 год – 16,109 тыс. руб.</w:t>
            </w:r>
          </w:p>
          <w:p w:rsidR="0081725F" w:rsidRPr="00972713" w:rsidRDefault="006A2C89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1725F" w:rsidRPr="00972713">
              <w:rPr>
                <w:rFonts w:ascii="Times New Roman" w:hAnsi="Times New Roman" w:cs="Times New Roman"/>
                <w:sz w:val="28"/>
                <w:szCs w:val="28"/>
              </w:rPr>
              <w:t>Объемы и структура финансирования Программы подлежат ежегодной корректировке исходя из реальных возможностей бюджета учреждения на очередной финансовый год и плановый период</w:t>
            </w:r>
          </w:p>
        </w:tc>
      </w:tr>
      <w:tr w:rsidR="0081725F" w:rsidRPr="00972713" w:rsidTr="003C15A1">
        <w:trPr>
          <w:trHeight w:val="4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6A2C89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  <w:r w:rsidR="0081725F"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реализации </w:t>
            </w: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81725F" w:rsidRPr="009727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5F" w:rsidRPr="00972713" w:rsidRDefault="0081725F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Планируется снижение потребления энергетических ресурсов в соответствии с целевыми показателями</w:t>
            </w:r>
          </w:p>
        </w:tc>
      </w:tr>
      <w:tr w:rsidR="006A2C89" w:rsidRPr="00972713" w:rsidTr="003C15A1">
        <w:trPr>
          <w:trHeight w:val="4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9" w:rsidRPr="00972713" w:rsidRDefault="006A2C89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</w:p>
          <w:p w:rsidR="006A2C89" w:rsidRPr="00972713" w:rsidRDefault="006A2C89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за ходом </w:t>
            </w:r>
          </w:p>
          <w:p w:rsidR="006A2C89" w:rsidRPr="00972713" w:rsidRDefault="006A2C89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реализации 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C89" w:rsidRPr="00972713" w:rsidRDefault="006A2C89" w:rsidP="0097271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 xml:space="preserve">Общее руководство и контроль за ходом реализации муниципальной Программы и контроль за целевым и эффективным использованием бюджетных средств осуществляет Администрация городского поселения Суходол муниципального района Сергиевский Самарской области в соответствии с действующим законодательством. </w:t>
            </w:r>
          </w:p>
        </w:tc>
      </w:tr>
    </w:tbl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13" w:rsidRPr="00972713" w:rsidRDefault="00972713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09" w:rsidRPr="00972713" w:rsidRDefault="00B70D09" w:rsidP="0097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8CD" w:rsidRPr="00A518CD" w:rsidRDefault="00A518CD" w:rsidP="00A518CD">
      <w:pPr>
        <w:pStyle w:val="afc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8CD">
        <w:rPr>
          <w:rFonts w:ascii="Times New Roman" w:hAnsi="Times New Roman" w:cs="Times New Roman"/>
          <w:b/>
          <w:sz w:val="28"/>
          <w:szCs w:val="28"/>
        </w:rPr>
        <w:t>Характеристика проблемы, на решение ко</w:t>
      </w:r>
      <w:r w:rsidR="00383A58">
        <w:rPr>
          <w:rFonts w:ascii="Times New Roman" w:hAnsi="Times New Roman" w:cs="Times New Roman"/>
          <w:b/>
          <w:sz w:val="28"/>
          <w:szCs w:val="28"/>
        </w:rPr>
        <w:t>торой направлена муниципальная П</w:t>
      </w:r>
      <w:r w:rsidRPr="00A518CD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:rsidR="00A518CD" w:rsidRPr="00A518CD" w:rsidRDefault="00A518CD" w:rsidP="00A518CD">
      <w:pPr>
        <w:pStyle w:val="afc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E4" w:rsidRPr="00A518CD" w:rsidRDefault="00890A6F" w:rsidP="00A518CD">
      <w:pPr>
        <w:pStyle w:val="afc"/>
        <w:spacing w:after="0" w:line="240" w:lineRule="auto"/>
        <w:ind w:left="0" w:firstLine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8CD">
        <w:rPr>
          <w:rFonts w:ascii="Times New Roman" w:hAnsi="Times New Roman" w:cs="Times New Roman"/>
          <w:sz w:val="28"/>
          <w:szCs w:val="28"/>
        </w:rPr>
        <w:t>В</w:t>
      </w:r>
      <w:r w:rsidR="00D619E4" w:rsidRPr="00A518CD">
        <w:rPr>
          <w:rFonts w:ascii="Times New Roman" w:hAnsi="Times New Roman" w:cs="Times New Roman"/>
          <w:sz w:val="28"/>
          <w:szCs w:val="28"/>
        </w:rPr>
        <w:t xml:space="preserve"> соответствии с требованием ФЗ от 23 ноября 2009г.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 в </w:t>
      </w:r>
      <w:r w:rsidR="00000AA1" w:rsidRPr="00A518CD">
        <w:rPr>
          <w:rFonts w:ascii="Times New Roman" w:hAnsi="Times New Roman" w:cs="Times New Roman"/>
          <w:sz w:val="28"/>
          <w:szCs w:val="28"/>
        </w:rPr>
        <w:t>декабре 2012</w:t>
      </w:r>
      <w:r w:rsidR="00D619E4" w:rsidRPr="00A518CD">
        <w:rPr>
          <w:rFonts w:ascii="Times New Roman" w:hAnsi="Times New Roman" w:cs="Times New Roman"/>
          <w:sz w:val="28"/>
          <w:szCs w:val="28"/>
        </w:rPr>
        <w:t>г. было</w:t>
      </w:r>
      <w:r w:rsidR="00D619E4" w:rsidRPr="00A518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9E4" w:rsidRPr="00A518CD">
        <w:rPr>
          <w:rFonts w:ascii="Times New Roman" w:hAnsi="Times New Roman" w:cs="Times New Roman"/>
          <w:sz w:val="28"/>
          <w:szCs w:val="28"/>
        </w:rPr>
        <w:t>проведено энергетическое обследование, по результатам которого был составлен и зарегистрирован Энергетический паспорт (регистрационный номер СРО-084-010-12-0-083</w:t>
      </w:r>
      <w:r w:rsidR="00D619E4" w:rsidRPr="00A518CD">
        <w:rPr>
          <w:rFonts w:ascii="Times New Roman" w:hAnsi="Times New Roman" w:cs="Times New Roman"/>
          <w:bCs/>
          <w:sz w:val="28"/>
          <w:szCs w:val="28"/>
        </w:rPr>
        <w:t>).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последней редакции ФЗ № 261 «Об энергосбережении и о повышении энергетической эффективности» (статья 16, часть 1), государственные организации, энергопотребление которых не превышает 50 миллионов рублей в год, имеют право выбора — оформлять энергетическую декларацию или проводить энергетическое обследование и оформлять энергетический паспорт.</w:t>
      </w:r>
    </w:p>
    <w:p w:rsidR="00D619E4" w:rsidRPr="00972713" w:rsidRDefault="00D619E4" w:rsidP="009727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713">
        <w:rPr>
          <w:rFonts w:ascii="Times New Roman" w:eastAsia="TimesNewRomanPSMT" w:hAnsi="Times New Roman" w:cs="Times New Roman"/>
          <w:sz w:val="28"/>
          <w:szCs w:val="28"/>
          <w:lang w:eastAsia="ru-RU"/>
        </w:rPr>
        <w:t>Администрация г</w:t>
      </w:r>
      <w:r w:rsidR="00972713">
        <w:rPr>
          <w:rFonts w:ascii="Times New Roman" w:eastAsia="TimesNewRomanPSMT" w:hAnsi="Times New Roman" w:cs="Times New Roman"/>
          <w:sz w:val="28"/>
          <w:szCs w:val="28"/>
          <w:lang w:eastAsia="ru-RU"/>
        </w:rPr>
        <w:t>. п.</w:t>
      </w:r>
      <w:r w:rsidRPr="00972713">
        <w:rPr>
          <w:rFonts w:ascii="Times New Roman" w:eastAsia="TimesNewRomanPSMT" w:hAnsi="Times New Roman" w:cs="Times New Roman"/>
          <w:sz w:val="28"/>
          <w:szCs w:val="28"/>
          <w:lang w:eastAsia="ru-RU"/>
        </w:rPr>
        <w:t>Суходол</w:t>
      </w:r>
      <w:r w:rsidRPr="00972713">
        <w:rPr>
          <w:rFonts w:ascii="Times New Roman" w:hAnsi="Times New Roman" w:cs="Times New Roman"/>
          <w:sz w:val="28"/>
          <w:szCs w:val="28"/>
        </w:rPr>
        <w:t xml:space="preserve"> </w:t>
      </w: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ежегодно, после окончания календарного года, заполняет энергетическую декларацию.</w:t>
      </w:r>
    </w:p>
    <w:p w:rsidR="00D619E4" w:rsidRPr="00972713" w:rsidRDefault="00D619E4" w:rsidP="009727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619E4" w:rsidRPr="003F3579" w:rsidRDefault="00D619E4" w:rsidP="00A518CD">
      <w:pPr>
        <w:pStyle w:val="1"/>
        <w:spacing w:before="0" w:after="0"/>
        <w:ind w:left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579">
        <w:rPr>
          <w:rFonts w:ascii="Times New Roman" w:hAnsi="Times New Roman" w:cs="Times New Roman"/>
          <w:b w:val="0"/>
          <w:sz w:val="28"/>
          <w:szCs w:val="28"/>
        </w:rPr>
        <w:t>Анализ текущего состояния энергосбережения и повышения энергетической эффективности</w:t>
      </w:r>
    </w:p>
    <w:p w:rsidR="00A518CD" w:rsidRPr="003F3579" w:rsidRDefault="00A518CD" w:rsidP="00A518CD">
      <w:pPr>
        <w:rPr>
          <w:lang w:eastAsia="ru-RU"/>
        </w:rPr>
      </w:pP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2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Проблема высоких платежей за потребляемые топливно-энергетические ресурсы (далее – ТЭР) актуальна для многих учреждений, занимающих как отдельно стоящие здания и сооружения, так и выделенные в зданиях отдельные помещения. Высокие платежи негативно влияют на экономические показатели деятельности, увеличивают непроизводительные расходы и требуют значительных затрат средств. 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sz w:val="28"/>
          <w:szCs w:val="28"/>
          <w:lang w:eastAsia="ru-RU"/>
        </w:rPr>
        <w:t>Энергосбережение является актуальным и необходимым условием нормального функционирования автономного учреждения, так как повышение эффективности использования топливно-энергетических ресурсов (ТЭР) при непрерывном росте цен на энергоресурсы, позволяет добиться существенной экономии как ТЭР, так и финансовых ресурсов.</w:t>
      </w:r>
    </w:p>
    <w:p w:rsidR="00D619E4" w:rsidRPr="00972713" w:rsidRDefault="00D619E4" w:rsidP="00972713">
      <w:pPr>
        <w:pStyle w:val="a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713">
        <w:rPr>
          <w:rFonts w:ascii="Times New Roman" w:hAnsi="Times New Roman" w:cs="Times New Roman"/>
          <w:sz w:val="28"/>
          <w:szCs w:val="28"/>
          <w:lang w:val="ru-RU"/>
        </w:rPr>
        <w:t>Для выявления возможных направлений энергосбережения и оценки энергосберегающего потенциала, применяемых инженерных решений необходимо хорошо представлять себе структуру энергетического баланса, рассматриваемого объекта и связанные с ней возможности изменения энергозатрат по различным составляющим баланса.</w:t>
      </w:r>
    </w:p>
    <w:p w:rsidR="00972713" w:rsidRDefault="00D619E4" w:rsidP="00972713">
      <w:pPr>
        <w:pStyle w:val="a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713">
        <w:rPr>
          <w:rFonts w:ascii="Times New Roman" w:hAnsi="Times New Roman" w:cs="Times New Roman"/>
          <w:sz w:val="28"/>
          <w:szCs w:val="28"/>
          <w:lang w:val="ru-RU"/>
        </w:rPr>
        <w:t>Эти данные позволят выявить мероприятия, обеспечивающие выполнение требований энергетической эффективности в части уменьшения показателей, характеризующих годовую удельную величину расхода энергетических ресурсов.</w:t>
      </w:r>
    </w:p>
    <w:p w:rsidR="00972713" w:rsidRDefault="00D619E4" w:rsidP="00972713">
      <w:pPr>
        <w:pStyle w:val="a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713">
        <w:rPr>
          <w:rFonts w:ascii="Times New Roman" w:hAnsi="Times New Roman" w:cs="Times New Roman"/>
          <w:sz w:val="28"/>
          <w:szCs w:val="28"/>
          <w:lang w:val="ru-RU"/>
        </w:rPr>
        <w:lastRenderedPageBreak/>
        <w:t>Факторы, влияющие на энергосбережение и энергетическую эффективность:</w:t>
      </w:r>
    </w:p>
    <w:p w:rsidR="00D619E4" w:rsidRPr="00972713" w:rsidRDefault="00D619E4" w:rsidP="00972713">
      <w:pPr>
        <w:pStyle w:val="a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2F0B">
        <w:rPr>
          <w:rFonts w:ascii="Times New Roman" w:hAnsi="Times New Roman" w:cs="Times New Roman"/>
          <w:iCs/>
          <w:sz w:val="28"/>
          <w:szCs w:val="28"/>
          <w:lang w:val="ru-RU"/>
        </w:rPr>
        <w:t>Организационные и эксплуатационные факторы</w:t>
      </w:r>
      <w:r w:rsidRPr="0097271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97271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несоблюдение персоналом требований по эксплуатации оборудования, низкий уровень технологической дисциплины, низкое качество проводимых ремонтов, отсутствие системы кнута и пряника).</w:t>
      </w:r>
    </w:p>
    <w:p w:rsidR="00D619E4" w:rsidRPr="00972713" w:rsidRDefault="00972713" w:rsidP="00972713">
      <w:pPr>
        <w:pStyle w:val="130"/>
        <w:spacing w:before="0"/>
        <w:ind w:firstLine="0"/>
        <w:rPr>
          <w:color w:val="000000"/>
          <w:sz w:val="28"/>
          <w:szCs w:val="28"/>
        </w:rPr>
      </w:pPr>
      <w:r w:rsidRPr="006C2F0B">
        <w:rPr>
          <w:iCs/>
          <w:sz w:val="28"/>
          <w:szCs w:val="28"/>
        </w:rPr>
        <w:t xml:space="preserve">           </w:t>
      </w:r>
      <w:r w:rsidR="00D619E4" w:rsidRPr="006C2F0B">
        <w:rPr>
          <w:iCs/>
          <w:sz w:val="28"/>
          <w:szCs w:val="28"/>
        </w:rPr>
        <w:t xml:space="preserve">Технологические факторы </w:t>
      </w:r>
      <w:r w:rsidR="00D619E4" w:rsidRPr="006C2F0B">
        <w:rPr>
          <w:sz w:val="28"/>
          <w:szCs w:val="28"/>
        </w:rPr>
        <w:t>(</w:t>
      </w:r>
      <w:r w:rsidR="00D619E4" w:rsidRPr="00972713">
        <w:rPr>
          <w:color w:val="000000"/>
          <w:sz w:val="28"/>
          <w:szCs w:val="28"/>
        </w:rPr>
        <w:t>морально устаревшее оборудование с низким КПД, неудовлетворительное техническое состояние оборудования, неудовлетворительное состояние энергосетей, зданий и сооружений).</w:t>
      </w:r>
    </w:p>
    <w:p w:rsidR="00D619E4" w:rsidRPr="00972713" w:rsidRDefault="00D619E4" w:rsidP="00972713">
      <w:pPr>
        <w:pStyle w:val="130"/>
        <w:spacing w:before="0"/>
        <w:rPr>
          <w:color w:val="000000"/>
          <w:sz w:val="28"/>
          <w:szCs w:val="28"/>
        </w:rPr>
      </w:pPr>
    </w:p>
    <w:p w:rsidR="00D619E4" w:rsidRPr="00972713" w:rsidRDefault="00972713" w:rsidP="0097271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1</w:t>
      </w:r>
      <w:r w:rsidR="00D619E4" w:rsidRPr="00972713">
        <w:rPr>
          <w:rFonts w:ascii="Times New Roman" w:hAnsi="Times New Roman" w:cs="Times New Roman"/>
          <w:i/>
          <w:iCs/>
          <w:color w:val="auto"/>
          <w:sz w:val="28"/>
          <w:szCs w:val="28"/>
        </w:rPr>
        <w:t>.1 Сведения о зданиях, строениях, сооружениях или помещениях, принадлежащих организации на праве собственности или находящихся в хозяйственном ведении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зданий административного и административно-производственного назначения приведены в таблицах 1 - 2.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Сведения о наличии здания административного и административно-производственного назначения</w:t>
      </w:r>
    </w:p>
    <w:tbl>
      <w:tblPr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4"/>
        <w:gridCol w:w="2517"/>
        <w:gridCol w:w="1506"/>
        <w:gridCol w:w="1644"/>
        <w:gridCol w:w="1701"/>
        <w:gridCol w:w="1276"/>
      </w:tblGrid>
      <w:tr w:rsidR="00D619E4" w:rsidRPr="00972713" w:rsidTr="003C15A1">
        <w:trPr>
          <w:trHeight w:val="3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ввода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площадь, 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Отапливаемая площадь, 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D619E4" w:rsidRPr="00972713" w:rsidTr="003C15A1">
        <w:trPr>
          <w:trHeight w:val="3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</w:t>
            </w:r>
          </w:p>
        </w:tc>
      </w:tr>
    </w:tbl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Основная техническая характеристика здания </w:t>
      </w:r>
    </w:p>
    <w:tbl>
      <w:tblPr>
        <w:tblStyle w:val="af7"/>
        <w:tblW w:w="9498" w:type="dxa"/>
        <w:tblInd w:w="-5" w:type="dxa"/>
        <w:tblLook w:val="04A0" w:firstRow="1" w:lastRow="0" w:firstColumn="1" w:lastColumn="0" w:noHBand="0" w:noVBand="1"/>
      </w:tblPr>
      <w:tblGrid>
        <w:gridCol w:w="842"/>
        <w:gridCol w:w="2968"/>
        <w:gridCol w:w="5688"/>
      </w:tblGrid>
      <w:tr w:rsidR="00D619E4" w:rsidRPr="00972713" w:rsidTr="00D619E4">
        <w:trPr>
          <w:trHeight w:val="70"/>
          <w:tblHeader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№ п/п</w:t>
            </w:r>
          </w:p>
        </w:tc>
        <w:tc>
          <w:tcPr>
            <w:tcW w:w="296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8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Значение</w:t>
            </w:r>
          </w:p>
        </w:tc>
      </w:tr>
      <w:tr w:rsidR="00D619E4" w:rsidRPr="00972713" w:rsidTr="00D619E4">
        <w:trPr>
          <w:trHeight w:val="407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Адресная характеристика</w:t>
            </w:r>
          </w:p>
        </w:tc>
        <w:tc>
          <w:tcPr>
            <w:tcW w:w="568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446552, Самарская область, Сергиевский р-н, г.п. Суходол, ул. Советская, д.11</w:t>
            </w:r>
          </w:p>
        </w:tc>
      </w:tr>
      <w:tr w:rsidR="00D619E4" w:rsidRPr="00972713" w:rsidTr="00D619E4">
        <w:trPr>
          <w:trHeight w:val="343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Этажность /</w:t>
            </w:r>
            <w:r w:rsidRPr="00972713">
              <w:rPr>
                <w:sz w:val="28"/>
                <w:szCs w:val="28"/>
              </w:rPr>
              <w:br/>
              <w:t>ввод в эксплуатацию</w:t>
            </w:r>
          </w:p>
        </w:tc>
        <w:tc>
          <w:tcPr>
            <w:tcW w:w="568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2 этажа/ 1975 г.</w:t>
            </w:r>
          </w:p>
        </w:tc>
      </w:tr>
      <w:tr w:rsidR="00D619E4" w:rsidRPr="00972713" w:rsidTr="00D619E4">
        <w:trPr>
          <w:trHeight w:val="319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568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1459,4</w:t>
            </w:r>
          </w:p>
        </w:tc>
      </w:tr>
      <w:tr w:rsidR="00D619E4" w:rsidRPr="00972713" w:rsidTr="00D619E4">
        <w:trPr>
          <w:trHeight w:val="70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4</w:t>
            </w:r>
          </w:p>
        </w:tc>
        <w:tc>
          <w:tcPr>
            <w:tcW w:w="296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Остекление</w:t>
            </w:r>
          </w:p>
        </w:tc>
        <w:tc>
          <w:tcPr>
            <w:tcW w:w="5688" w:type="dxa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пластиковые окна</w:t>
            </w:r>
          </w:p>
        </w:tc>
      </w:tr>
      <w:tr w:rsidR="00D619E4" w:rsidRPr="00972713" w:rsidTr="00D619E4">
        <w:trPr>
          <w:trHeight w:val="312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5</w:t>
            </w:r>
          </w:p>
        </w:tc>
        <w:tc>
          <w:tcPr>
            <w:tcW w:w="296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Освещение</w:t>
            </w:r>
          </w:p>
        </w:tc>
        <w:tc>
          <w:tcPr>
            <w:tcW w:w="5688" w:type="dxa"/>
            <w:shd w:val="clear" w:color="auto" w:fill="auto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светильники люминесцентные — 37 шт.</w:t>
            </w:r>
          </w:p>
        </w:tc>
      </w:tr>
      <w:tr w:rsidR="00D619E4" w:rsidRPr="00972713" w:rsidTr="00D619E4">
        <w:trPr>
          <w:trHeight w:val="303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6</w:t>
            </w:r>
          </w:p>
        </w:tc>
        <w:tc>
          <w:tcPr>
            <w:tcW w:w="296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568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 xml:space="preserve">Централизованное </w:t>
            </w:r>
          </w:p>
        </w:tc>
      </w:tr>
      <w:tr w:rsidR="00D619E4" w:rsidRPr="00972713" w:rsidTr="00D619E4">
        <w:trPr>
          <w:trHeight w:val="303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7</w:t>
            </w:r>
          </w:p>
        </w:tc>
        <w:tc>
          <w:tcPr>
            <w:tcW w:w="296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Газоснабжение</w:t>
            </w:r>
          </w:p>
        </w:tc>
        <w:tc>
          <w:tcPr>
            <w:tcW w:w="568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отсутствует</w:t>
            </w:r>
          </w:p>
        </w:tc>
      </w:tr>
      <w:tr w:rsidR="00D619E4" w:rsidRPr="00972713" w:rsidTr="00D619E4">
        <w:trPr>
          <w:trHeight w:val="194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8</w:t>
            </w:r>
          </w:p>
        </w:tc>
        <w:tc>
          <w:tcPr>
            <w:tcW w:w="296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Теплоснабжение</w:t>
            </w:r>
          </w:p>
        </w:tc>
        <w:tc>
          <w:tcPr>
            <w:tcW w:w="5688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Централизованное</w:t>
            </w:r>
          </w:p>
        </w:tc>
      </w:tr>
      <w:tr w:rsidR="00D619E4" w:rsidRPr="00972713" w:rsidTr="00D619E4">
        <w:trPr>
          <w:trHeight w:val="303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9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5688" w:type="dxa"/>
            <w:shd w:val="clear" w:color="auto" w:fill="auto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Централизованное</w:t>
            </w:r>
          </w:p>
        </w:tc>
      </w:tr>
      <w:tr w:rsidR="00D619E4" w:rsidRPr="00972713" w:rsidTr="00D619E4">
        <w:trPr>
          <w:trHeight w:val="303"/>
        </w:trPr>
        <w:tc>
          <w:tcPr>
            <w:tcW w:w="842" w:type="dxa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10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Оснащение приборами учета потребляемых ТЭР и воды</w:t>
            </w:r>
          </w:p>
        </w:tc>
        <w:tc>
          <w:tcPr>
            <w:tcW w:w="5688" w:type="dxa"/>
            <w:shd w:val="clear" w:color="auto" w:fill="auto"/>
            <w:vAlign w:val="center"/>
          </w:tcPr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Счетчик электрической энергии</w:t>
            </w:r>
          </w:p>
          <w:p w:rsidR="00D619E4" w:rsidRPr="00972713" w:rsidRDefault="00D619E4" w:rsidP="009727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2713">
              <w:rPr>
                <w:sz w:val="28"/>
                <w:szCs w:val="28"/>
              </w:rPr>
              <w:t>Счетчик холодной воды</w:t>
            </w:r>
          </w:p>
        </w:tc>
      </w:tr>
    </w:tbl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Фактическая численность пользователей (работников и посетителей) за 202</w:t>
      </w:r>
      <w:r w:rsidR="00000AA1"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9727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817587" w:rsidRPr="00817587">
        <w:rPr>
          <w:rFonts w:ascii="Times New Roman" w:eastAsia="Times New Roman" w:hAnsi="Times New Roman" w:cs="Times New Roman"/>
          <w:sz w:val="28"/>
          <w:szCs w:val="28"/>
          <w:lang w:eastAsia="ru-RU"/>
        </w:rPr>
        <w:t>3276</w:t>
      </w: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D619E4" w:rsidRPr="00972713" w:rsidRDefault="00972713" w:rsidP="0097271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1</w:t>
      </w:r>
      <w:r w:rsidR="00D619E4" w:rsidRPr="00972713">
        <w:rPr>
          <w:rFonts w:ascii="Times New Roman" w:hAnsi="Times New Roman" w:cs="Times New Roman"/>
          <w:i/>
          <w:iCs/>
          <w:color w:val="auto"/>
          <w:sz w:val="28"/>
          <w:szCs w:val="28"/>
        </w:rPr>
        <w:t>.2 Сведения о наличии автотранспорта и спецтехники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балансе Администрации городского поселения Суходол автотранспорт и спецтехника отсутствуют.  </w:t>
      </w:r>
    </w:p>
    <w:p w:rsidR="00D619E4" w:rsidRPr="00972713" w:rsidRDefault="001B150F" w:rsidP="0097271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>1</w:t>
      </w:r>
      <w:r w:rsidR="00D619E4" w:rsidRPr="0097271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>.3 Сведения о количестве точек поставки энергетических ресурсов и воды, в том числе с разделением по видам энергетических ресурсов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Суммарное количество точек поставки энергетических ресурсов – 2 ед., из них:</w:t>
      </w:r>
    </w:p>
    <w:p w:rsidR="00D619E4" w:rsidRPr="00972713" w:rsidRDefault="00D619E4" w:rsidP="00972713">
      <w:pPr>
        <w:numPr>
          <w:ilvl w:val="2"/>
          <w:numId w:val="13"/>
        </w:numPr>
        <w:spacing w:after="0" w:line="240" w:lineRule="auto"/>
        <w:ind w:left="1276" w:hanging="28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7271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электрическая энергия – 1 шт.;</w:t>
      </w:r>
    </w:p>
    <w:p w:rsidR="00D619E4" w:rsidRPr="00972713" w:rsidRDefault="00D619E4" w:rsidP="00972713">
      <w:pPr>
        <w:numPr>
          <w:ilvl w:val="2"/>
          <w:numId w:val="13"/>
        </w:numPr>
        <w:spacing w:after="0" w:line="240" w:lineRule="auto"/>
        <w:ind w:left="1276" w:hanging="28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7271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холодная вода – 1 шт.</w:t>
      </w:r>
    </w:p>
    <w:p w:rsidR="00D619E4" w:rsidRPr="00972713" w:rsidRDefault="00D619E4" w:rsidP="00972713">
      <w:pPr>
        <w:tabs>
          <w:tab w:val="left" w:pos="12660"/>
          <w:tab w:val="right" w:pos="150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оснащенности узлами (приборами) учета представлены в таблице 3. Имеющаяся в учреждении система учета расхода ТЭР соответствует требованиям нормативных документов к классу точности приборов.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E4" w:rsidRPr="00972713" w:rsidRDefault="00D619E4" w:rsidP="00972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 – Общие сведения об оснащенности узлами (приборами) учета</w:t>
      </w:r>
    </w:p>
    <w:tbl>
      <w:tblPr>
        <w:tblW w:w="91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762"/>
        <w:gridCol w:w="2008"/>
        <w:gridCol w:w="1350"/>
        <w:gridCol w:w="1406"/>
      </w:tblGrid>
      <w:tr w:rsidR="00D619E4" w:rsidRPr="00972713" w:rsidTr="00D619E4">
        <w:trPr>
          <w:trHeight w:val="400"/>
          <w:tblHeader/>
        </w:trPr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008" w:type="dxa"/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Электрическая энергия</w:t>
            </w:r>
          </w:p>
        </w:tc>
        <w:tc>
          <w:tcPr>
            <w:tcW w:w="1350" w:type="dxa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Тепловая энергия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Холодная вода</w:t>
            </w:r>
          </w:p>
        </w:tc>
      </w:tr>
      <w:tr w:rsidR="00D619E4" w:rsidRPr="00972713" w:rsidTr="00D619E4">
        <w:trPr>
          <w:trHeight w:val="549"/>
        </w:trPr>
        <w:tc>
          <w:tcPr>
            <w:tcW w:w="1638" w:type="dxa"/>
            <w:vMerge w:val="restart"/>
            <w:shd w:val="clear" w:color="auto" w:fill="auto"/>
            <w:noWrap/>
            <w:textDirection w:val="btLr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Администрация г. п. Суходол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оборудованных узлами (приборами) учета точек приема (поставки) от стороннего источника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0" w:type="dxa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619E4" w:rsidRPr="00972713" w:rsidTr="00D619E4">
        <w:trPr>
          <w:trHeight w:val="60"/>
        </w:trPr>
        <w:tc>
          <w:tcPr>
            <w:tcW w:w="1638" w:type="dxa"/>
            <w:vMerge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необорудованных узлами (приборами) учета точек приема (поставки)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619E4" w:rsidRPr="00972713" w:rsidTr="00D619E4">
        <w:trPr>
          <w:trHeight w:val="940"/>
        </w:trPr>
        <w:tc>
          <w:tcPr>
            <w:tcW w:w="1638" w:type="dxa"/>
            <w:vMerge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узлов (приборов) учета с нарушенными сроками поверки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0" w:type="dxa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D619E4" w:rsidRPr="00972713" w:rsidRDefault="001B150F" w:rsidP="0097271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ru-RU"/>
        </w:rPr>
        <w:t>1</w:t>
      </w:r>
      <w:r w:rsidR="00D619E4" w:rsidRPr="00972713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ru-RU"/>
        </w:rPr>
        <w:t>.4 Сведения о потреблении используемых энергетических ресурсов по видам этих энергетических ресурсов в динамике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Администрация г. п. Суходол </w:t>
      </w: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потребляет следующие виды энергоресурсов:</w:t>
      </w:r>
    </w:p>
    <w:p w:rsidR="00D619E4" w:rsidRPr="00972713" w:rsidRDefault="00D619E4" w:rsidP="00972713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энергия;</w:t>
      </w:r>
    </w:p>
    <w:p w:rsidR="00D619E4" w:rsidRPr="00972713" w:rsidRDefault="00D619E4" w:rsidP="00972713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тепловая энергия;</w:t>
      </w:r>
    </w:p>
    <w:p w:rsidR="00D619E4" w:rsidRPr="00972713" w:rsidRDefault="00D619E4" w:rsidP="00972713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холодная вода.</w:t>
      </w:r>
    </w:p>
    <w:p w:rsidR="00D619E4" w:rsidRPr="00972713" w:rsidRDefault="00D619E4" w:rsidP="0097271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Потребляемые энергоресурсы приобретаются у энергоснабжающих организаций согласно заключенным договорам. 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по потреблению основных видов энергоресурсов и воды в динамике за последние 3 года в натуральном и стоимостном выражении представлены в таблицах 4 - 5.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619E4" w:rsidRPr="00972713" w:rsidRDefault="00D619E4" w:rsidP="00972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4 - Сведения по потреблению основных видов энергоресурсов </w:t>
      </w:r>
      <w:r w:rsidRPr="009727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Администрация г. п. Суходол </w:t>
      </w: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динамике за последние 3 года</w:t>
      </w: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835"/>
        <w:gridCol w:w="2355"/>
        <w:gridCol w:w="1008"/>
        <w:gridCol w:w="1681"/>
        <w:gridCol w:w="1682"/>
        <w:gridCol w:w="1681"/>
      </w:tblGrid>
      <w:tr w:rsidR="00D619E4" w:rsidRPr="00972713" w:rsidTr="00D619E4">
        <w:trPr>
          <w:trHeight w:val="4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энергетического ресурса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</w:tc>
      </w:tr>
      <w:tr w:rsidR="00D619E4" w:rsidRPr="00972713" w:rsidTr="00D619E4">
        <w:trPr>
          <w:trHeight w:val="30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ТЭР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 у. т.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21,32</w:t>
            </w:r>
          </w:p>
        </w:tc>
      </w:tr>
      <w:tr w:rsidR="00D619E4" w:rsidRPr="00972713" w:rsidTr="00D619E4">
        <w:trPr>
          <w:trHeight w:val="353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Электрическая энергия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кВт*ч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4 470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4 804,68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6 137</w:t>
            </w:r>
          </w:p>
        </w:tc>
      </w:tr>
      <w:tr w:rsidR="00D619E4" w:rsidRPr="00972713" w:rsidTr="00D619E4">
        <w:trPr>
          <w:trHeight w:val="353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Тепловая энергия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146,402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138,1</w:t>
            </w:r>
          </w:p>
        </w:tc>
      </w:tr>
      <w:tr w:rsidR="00D619E4" w:rsidRPr="00972713" w:rsidTr="00D619E4">
        <w:trPr>
          <w:trHeight w:val="353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Холодная вода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413,004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364,78</w:t>
            </w:r>
          </w:p>
        </w:tc>
      </w:tr>
    </w:tbl>
    <w:p w:rsidR="00D619E4" w:rsidRPr="00972713" w:rsidRDefault="00D619E4" w:rsidP="00972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19E4" w:rsidRPr="00972713" w:rsidRDefault="00D619E4" w:rsidP="00972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Таблица 5 – Затраты на потребляемые энергоресурсы в динамике </w:t>
      </w:r>
    </w:p>
    <w:tbl>
      <w:tblPr>
        <w:tblW w:w="92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2160"/>
        <w:gridCol w:w="1780"/>
        <w:gridCol w:w="2605"/>
      </w:tblGrid>
      <w:tr w:rsidR="00D619E4" w:rsidRPr="00972713" w:rsidTr="000E17B6">
        <w:trPr>
          <w:trHeight w:val="503"/>
        </w:trPr>
        <w:tc>
          <w:tcPr>
            <w:tcW w:w="2674" w:type="dxa"/>
            <w:vMerge w:val="restart"/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энергетического ресурса</w:t>
            </w:r>
          </w:p>
        </w:tc>
        <w:tc>
          <w:tcPr>
            <w:tcW w:w="6545" w:type="dxa"/>
            <w:gridSpan w:val="3"/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потребления энергетических ресурсов, тыс. руб.</w:t>
            </w:r>
          </w:p>
        </w:tc>
      </w:tr>
      <w:tr w:rsidR="00D619E4" w:rsidRPr="00972713" w:rsidTr="000E17B6">
        <w:trPr>
          <w:trHeight w:val="355"/>
        </w:trPr>
        <w:tc>
          <w:tcPr>
            <w:tcW w:w="267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2605" w:type="dxa"/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</w:tc>
      </w:tr>
      <w:tr w:rsidR="00D619E4" w:rsidRPr="00972713" w:rsidTr="000E17B6">
        <w:trPr>
          <w:trHeight w:val="27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Электрическая энергия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76,693</w:t>
            </w:r>
          </w:p>
        </w:tc>
      </w:tr>
      <w:tr w:rsidR="00D619E4" w:rsidRPr="00972713" w:rsidTr="000E17B6">
        <w:trPr>
          <w:trHeight w:val="27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Тепловая энергия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347,760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372,734</w:t>
            </w:r>
          </w:p>
        </w:tc>
      </w:tr>
      <w:tr w:rsidR="00D619E4" w:rsidRPr="00972713" w:rsidTr="000E17B6">
        <w:trPr>
          <w:trHeight w:val="27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Холодная вода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16,288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25,697</w:t>
            </w:r>
          </w:p>
        </w:tc>
      </w:tr>
      <w:tr w:rsidR="00D619E4" w:rsidRPr="00972713" w:rsidTr="000E17B6">
        <w:trPr>
          <w:trHeight w:val="264"/>
        </w:trPr>
        <w:tc>
          <w:tcPr>
            <w:tcW w:w="2674" w:type="dxa"/>
            <w:shd w:val="clear" w:color="000000" w:fill="FFFFFF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378,335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408,250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71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475,123</w:t>
            </w:r>
          </w:p>
        </w:tc>
      </w:tr>
    </w:tbl>
    <w:p w:rsidR="00D619E4" w:rsidRPr="00972713" w:rsidRDefault="001B150F" w:rsidP="0097271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1</w:t>
      </w:r>
      <w:r w:rsidR="00D619E4" w:rsidRPr="00972713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.5 </w:t>
      </w:r>
      <w:r w:rsidR="00D619E4" w:rsidRPr="00972713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ru-RU"/>
        </w:rPr>
        <w:t>Определение целевого уровня снижения суммарного объема потребляемых энергоресурсов</w:t>
      </w:r>
    </w:p>
    <w:p w:rsidR="00D619E4" w:rsidRPr="00972713" w:rsidRDefault="00D619E4" w:rsidP="00972713">
      <w:pPr>
        <w:pStyle w:val="a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71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Методическими рекомендациями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 </w:t>
      </w:r>
      <w:r w:rsidRPr="00972713">
        <w:rPr>
          <w:rFonts w:ascii="Times New Roman" w:hAnsi="Times New Roman" w:cs="Times New Roman"/>
          <w:sz w:val="28"/>
          <w:szCs w:val="28"/>
          <w:lang w:val="ru-RU"/>
        </w:rPr>
        <w:br/>
        <w:t xml:space="preserve">(утв. Приказом Минэкономразвития России от 15 июля 2020 - № 425) произведен расчет в сопоставимых условиях целевого уровня снижения суммарного объема потребляемых </w:t>
      </w:r>
      <w:r w:rsidRPr="00972713">
        <w:rPr>
          <w:rFonts w:ascii="Times New Roman" w:hAnsi="Times New Roman" w:cs="Times New Roman"/>
          <w:sz w:val="28"/>
          <w:szCs w:val="28"/>
          <w:lang w:val="ru-RU" w:eastAsia="ru-RU"/>
        </w:rPr>
        <w:t>Администрацией городского поселения Суходол</w:t>
      </w:r>
      <w:r w:rsidRPr="0097271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972713">
        <w:rPr>
          <w:rFonts w:ascii="Times New Roman" w:hAnsi="Times New Roman" w:cs="Times New Roman"/>
          <w:sz w:val="28"/>
          <w:szCs w:val="28"/>
          <w:lang w:val="ru-RU"/>
        </w:rPr>
        <w:t>энергоресурсов, а также объема потребляемой воды.</w:t>
      </w:r>
    </w:p>
    <w:p w:rsidR="00D619E4" w:rsidRPr="00972713" w:rsidRDefault="00D619E4" w:rsidP="00972713">
      <w:pPr>
        <w:pStyle w:val="a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713">
        <w:rPr>
          <w:rFonts w:ascii="Times New Roman" w:hAnsi="Times New Roman" w:cs="Times New Roman"/>
          <w:sz w:val="28"/>
          <w:szCs w:val="28"/>
          <w:lang w:val="ru-RU"/>
        </w:rPr>
        <w:t>В таблице 6 приведен потенциал снижения объема потребляемых учреждением энергоресурсов и воды на период действия Программы.</w:t>
      </w:r>
    </w:p>
    <w:p w:rsidR="00D619E4" w:rsidRPr="00972713" w:rsidRDefault="00D619E4" w:rsidP="00972713">
      <w:pPr>
        <w:pStyle w:val="a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19E4" w:rsidRPr="00972713" w:rsidRDefault="00D619E4" w:rsidP="00972713">
      <w:pPr>
        <w:pStyle w:val="a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713">
        <w:rPr>
          <w:rFonts w:ascii="Times New Roman" w:hAnsi="Times New Roman" w:cs="Times New Roman"/>
          <w:sz w:val="28"/>
          <w:szCs w:val="28"/>
          <w:lang w:val="ru-RU"/>
        </w:rPr>
        <w:t xml:space="preserve">Таблица 6 - Потенциал снижения объема потребляемых энергоресурсов </w:t>
      </w:r>
      <w:r w:rsidRPr="009727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7271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Администрация городского поселения Суходол </w:t>
      </w:r>
      <w:r w:rsidRPr="00972713">
        <w:rPr>
          <w:rFonts w:ascii="Times New Roman" w:hAnsi="Times New Roman" w:cs="Times New Roman"/>
          <w:sz w:val="28"/>
          <w:szCs w:val="28"/>
          <w:lang w:val="ru-RU"/>
        </w:rPr>
        <w:t xml:space="preserve">на период действия Программы </w:t>
      </w:r>
    </w:p>
    <w:tbl>
      <w:tblPr>
        <w:tblW w:w="936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74"/>
        <w:gridCol w:w="2540"/>
        <w:gridCol w:w="2036"/>
        <w:gridCol w:w="2268"/>
        <w:gridCol w:w="1849"/>
      </w:tblGrid>
      <w:tr w:rsidR="00D619E4" w:rsidRPr="00972713" w:rsidTr="00D619E4">
        <w:trPr>
          <w:trHeight w:val="265"/>
          <w:tblHeader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6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уровень экономии на период действия Программы, %</w:t>
            </w:r>
          </w:p>
        </w:tc>
      </w:tr>
      <w:tr w:rsidR="00D619E4" w:rsidRPr="00972713" w:rsidTr="00D619E4">
        <w:trPr>
          <w:trHeight w:val="265"/>
          <w:tblHeader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электрическая энергия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энергия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холодная вода</w:t>
            </w:r>
          </w:p>
        </w:tc>
      </w:tr>
      <w:tr w:rsidR="00D619E4" w:rsidRPr="00972713" w:rsidTr="00D619E4">
        <w:trPr>
          <w:trHeight w:val="37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здание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устанавливается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</w:t>
            </w:r>
          </w:p>
        </w:tc>
      </w:tr>
    </w:tbl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Целевой уровень экономии по потреблению тепловой энергии не устанавливается, т.к. потребление энергоресурса определяется теплоснабжающей организации согласно нормативу потребления энергоресурса в связи с отсутствием прибора учета.  </w:t>
      </w:r>
    </w:p>
    <w:p w:rsidR="00D619E4" w:rsidRDefault="00D619E4" w:rsidP="00972713">
      <w:pPr>
        <w:pStyle w:val="a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713">
        <w:rPr>
          <w:rFonts w:ascii="Times New Roman" w:hAnsi="Times New Roman" w:cs="Times New Roman"/>
          <w:sz w:val="28"/>
          <w:szCs w:val="28"/>
          <w:lang w:val="ru-RU"/>
        </w:rPr>
        <w:t xml:space="preserve">Расчет целевого уровня снижения суммарного объема потребляемых энергоресурсов учреждением, приведен в </w:t>
      </w:r>
      <w:r w:rsidR="008856EE">
        <w:rPr>
          <w:rFonts w:ascii="Times New Roman" w:hAnsi="Times New Roman" w:cs="Times New Roman"/>
          <w:sz w:val="28"/>
          <w:szCs w:val="28"/>
          <w:lang w:val="ru-RU"/>
        </w:rPr>
        <w:t>Приложении № 3 к Программ</w:t>
      </w:r>
      <w:r w:rsidR="003250D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727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8CD" w:rsidRPr="00972713" w:rsidRDefault="00A518CD" w:rsidP="00972713">
      <w:pPr>
        <w:pStyle w:val="a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19E4" w:rsidRDefault="00D619E4" w:rsidP="00A236D7">
      <w:pPr>
        <w:pStyle w:val="1"/>
        <w:numPr>
          <w:ilvl w:val="0"/>
          <w:numId w:val="21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A236D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2713">
        <w:rPr>
          <w:rFonts w:ascii="Times New Roman" w:hAnsi="Times New Roman" w:cs="Times New Roman"/>
          <w:sz w:val="28"/>
          <w:szCs w:val="28"/>
        </w:rPr>
        <w:t>Программы</w:t>
      </w:r>
    </w:p>
    <w:p w:rsidR="00A236D7" w:rsidRPr="00A236D7" w:rsidRDefault="00A236D7" w:rsidP="00A236D7">
      <w:pPr>
        <w:pStyle w:val="afc"/>
        <w:ind w:left="1080"/>
        <w:rPr>
          <w:lang w:eastAsia="ru-RU"/>
        </w:rPr>
      </w:pP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sz w:val="28"/>
          <w:szCs w:val="28"/>
          <w:lang w:eastAsia="ru-RU"/>
        </w:rPr>
        <w:t>Основные цели Программы:</w:t>
      </w:r>
    </w:p>
    <w:p w:rsidR="00D619E4" w:rsidRPr="00972713" w:rsidRDefault="00D619E4" w:rsidP="00972713">
      <w:pPr>
        <w:pStyle w:val="afc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sz w:val="28"/>
          <w:szCs w:val="28"/>
          <w:lang w:eastAsia="ru-RU"/>
        </w:rPr>
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</w:t>
      </w:r>
    </w:p>
    <w:p w:rsidR="00D619E4" w:rsidRPr="00972713" w:rsidRDefault="00D619E4" w:rsidP="00972713">
      <w:pPr>
        <w:pStyle w:val="afc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sz w:val="28"/>
          <w:szCs w:val="28"/>
          <w:lang w:eastAsia="ru-RU"/>
        </w:rPr>
        <w:t>снижение в сопоставимых условиях объема потребления учреждения администрации энергоресурсов в течении трех лет (периода реализации Программы) не менее чем на 3% от фактически потребленного им в базовом году при условии обеспечения комфортных условий пребывания в помещениях;</w:t>
      </w:r>
    </w:p>
    <w:p w:rsidR="00D619E4" w:rsidRPr="00972713" w:rsidRDefault="00D619E4" w:rsidP="00972713">
      <w:pPr>
        <w:pStyle w:val="afc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sz w:val="28"/>
          <w:szCs w:val="28"/>
          <w:lang w:eastAsia="ru-RU"/>
        </w:rPr>
        <w:t>поддержание в дальнейшем высоких стандартов энергоэффективности функционирования бюджетного учреждения.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sz w:val="28"/>
          <w:szCs w:val="28"/>
          <w:lang w:eastAsia="ru-RU"/>
        </w:rPr>
        <w:t>Основные задачи Программы:</w:t>
      </w:r>
    </w:p>
    <w:p w:rsidR="00D619E4" w:rsidRPr="00972713" w:rsidRDefault="00D619E4" w:rsidP="00972713">
      <w:pPr>
        <w:pStyle w:val="af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sz w:val="28"/>
          <w:szCs w:val="28"/>
          <w:lang w:eastAsia="ru-RU"/>
        </w:rPr>
        <w:t>вовлечение в процесс энергосбережения всего коллектива учреждения (организационные мероприятия, управление и мониторинг);</w:t>
      </w:r>
    </w:p>
    <w:p w:rsidR="00D619E4" w:rsidRPr="00972713" w:rsidRDefault="00D619E4" w:rsidP="00972713">
      <w:pPr>
        <w:pStyle w:val="af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sz w:val="28"/>
          <w:szCs w:val="28"/>
          <w:lang w:eastAsia="ru-RU"/>
        </w:rPr>
        <w:t>снижение потребления электрической энергии.</w:t>
      </w:r>
    </w:p>
    <w:p w:rsidR="00D619E4" w:rsidRPr="00972713" w:rsidRDefault="00D619E4" w:rsidP="0097271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19E4" w:rsidRDefault="00D619E4" w:rsidP="00A236D7">
      <w:pPr>
        <w:pStyle w:val="3"/>
        <w:numPr>
          <w:ilvl w:val="0"/>
          <w:numId w:val="21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72713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Целевые показатели в области энергосбережения и повышения энергетической эффективности</w:t>
      </w:r>
    </w:p>
    <w:p w:rsidR="00A518CD" w:rsidRPr="00A518CD" w:rsidRDefault="00A518CD" w:rsidP="00A518CD"/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Ожидаемая оценка результатов реализации Программы дается с помощью целевых показателей в области энергосбережения и повышения энергетической эффективности (далее – целевые показатели Программы). Расчет значений целевых показателей Программы, достижение которых обеспечивается в результате реализации Программы, осуществляется исполнителем Программы на основании целевых индикаторов в области энергосбережения и повышения энергетической эффективности.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Целевые показатели Программы рассчитываются по годам на период реализации Программы. Целевые показатели, отражающие экономию энергетических ресурсов, рассчитываются по отношению к значениям </w:t>
      </w:r>
      <w:r w:rsidRPr="00972713">
        <w:rPr>
          <w:rFonts w:ascii="Times New Roman" w:hAnsi="Times New Roman" w:cs="Times New Roman"/>
          <w:sz w:val="28"/>
          <w:szCs w:val="28"/>
        </w:rPr>
        <w:lastRenderedPageBreak/>
        <w:t>соответствующих показателей в году, предшествующем году начала реализации Программы, а целевые показатели, отражающие оснащенность приборами учета энергетических ресурсов, рассчитываются в отношении объектов, подключенных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водоснабжения.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Мероприятия, предусмотренные Программой, направлены на снижение расхода энергоресурсов. Однако могут возникнуть ситуации, при которых энергозатраты не только не снижаются, несмотря на все проводимые мероприятия по энергосбережению, но и, наоборот, увеличиваются. В связи с этим при расчете фактически достигнутых целевых показателей по энергосбережению необходимо учитывать сопоставимые условия базисного и отчетного периода. 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Сопоставимые условия — это совокупность факторов отчетного периода, связанных с изменением энергопотребления, но не отражающих работу по энергосбережению (изменение объемов отапливаемых помещений и численности потребителей ресурсов, повышение параметров теплоносителя, связанных с температурой наружного воздуха и т.п.). 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11.02.2021г. № 161 «</w:t>
      </w:r>
      <w:r w:rsidRPr="0097271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 </w:t>
      </w:r>
      <w:hyperlink r:id="rId8" w:anchor="65A0IQ" w:history="1">
        <w:r w:rsidRPr="009727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требований к региональным и муниципальным программам в области энергосбережения и повышения энергетической эффективности</w:t>
        </w:r>
      </w:hyperlink>
      <w:r w:rsidRPr="00972713">
        <w:rPr>
          <w:rFonts w:ascii="Times New Roman" w:hAnsi="Times New Roman" w:cs="Times New Roman"/>
          <w:sz w:val="28"/>
          <w:szCs w:val="28"/>
          <w:shd w:val="clear" w:color="auto" w:fill="FFFFFF"/>
        </w:rPr>
        <w:t> 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972713">
        <w:rPr>
          <w:rFonts w:ascii="Times New Roman" w:hAnsi="Times New Roman" w:cs="Times New Roman"/>
          <w:sz w:val="28"/>
          <w:szCs w:val="28"/>
        </w:rPr>
        <w:t>» целевые показатели в области энергосбережения и энергетической эффективности, отражающие экономию по отдельным видам энергетических ресурсов (электрическая энергия, тепловая энергия, вода и природный газа) рассчитываются для фактических и сопоставимых условий в натуральном и стоимостном выражении.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Для расчета целевых показателей Программы необходимо провести сбор и анализ целевых индикаторов в области энергосбережения и повышения энергетической эффективности, на основании которых рассчитать целевые показатели Программы. Базовым годом принимается год, предшествующий году началу реализации Программы. При разработке Программ также нужно руководствоваться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 Министерства энергетики Российской Федерации от 30 июня 2014 г. №399. Содержание предлагаемых форм при необходимости должно быть скорректировано и увязано с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и прочими нормативными документами.</w:t>
      </w:r>
    </w:p>
    <w:p w:rsidR="00D619E4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Сведения о целевых показателях программы энергосбережения и повышения энергетической эффективности представлены в </w:t>
      </w:r>
      <w:r w:rsidR="003250D3">
        <w:rPr>
          <w:rFonts w:ascii="Times New Roman" w:hAnsi="Times New Roman" w:cs="Times New Roman"/>
          <w:sz w:val="28"/>
          <w:szCs w:val="28"/>
        </w:rPr>
        <w:t>П</w:t>
      </w:r>
      <w:r w:rsidRPr="00972713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3250D3">
        <w:rPr>
          <w:rFonts w:ascii="Times New Roman" w:hAnsi="Times New Roman" w:cs="Times New Roman"/>
          <w:sz w:val="28"/>
          <w:szCs w:val="28"/>
        </w:rPr>
        <w:t>1</w:t>
      </w:r>
      <w:r w:rsidRPr="00972713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A518CD" w:rsidRPr="00972713" w:rsidRDefault="00A518CD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9E4" w:rsidRDefault="00A518CD" w:rsidP="00A518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4</w:t>
      </w:r>
      <w:r w:rsidR="00D619E4" w:rsidRPr="009727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</w:t>
      </w:r>
      <w:r w:rsidR="00A236D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Перечень мероприятий муниципальной Программы</w:t>
      </w:r>
    </w:p>
    <w:p w:rsidR="00A518CD" w:rsidRPr="00972713" w:rsidRDefault="00A518CD" w:rsidP="00A518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619E4" w:rsidRPr="00972713" w:rsidRDefault="00D619E4" w:rsidP="009727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к реализации мероприятия должны соответствовать целям Программы, учитывать перспективы развития учреждения, быть взаимоувязаны, ранжированы по приоритетам и срокам окупаемости и ориентированы на получение эффекта снижения энергопотребления.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13">
        <w:rPr>
          <w:rFonts w:ascii="Times New Roman" w:eastAsia="Times New Roman" w:hAnsi="Times New Roman" w:cs="Times New Roman"/>
          <w:sz w:val="28"/>
          <w:szCs w:val="28"/>
        </w:rPr>
        <w:t>При составлении бюджета реализации программы на последующие годы необходимо проводить индексацию затрат мероприятий в текущие цены.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Система мероприятий по достижению целей и показателей Программы состоит из двух блоков:</w:t>
      </w:r>
    </w:p>
    <w:p w:rsidR="00D619E4" w:rsidRPr="00972713" w:rsidRDefault="00D619E4" w:rsidP="00972713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Организационно-правовые мероприятия</w:t>
      </w:r>
    </w:p>
    <w:p w:rsidR="00D619E4" w:rsidRPr="00972713" w:rsidRDefault="006C2F0B" w:rsidP="006C2F0B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19E4" w:rsidRPr="00972713">
        <w:rPr>
          <w:rFonts w:ascii="Times New Roman" w:hAnsi="Times New Roman" w:cs="Times New Roman"/>
          <w:sz w:val="28"/>
          <w:szCs w:val="28"/>
        </w:rPr>
        <w:t>Формирование нормативных правовых актов, стимулирующих энергосбережение;</w:t>
      </w:r>
    </w:p>
    <w:p w:rsidR="00D619E4" w:rsidRPr="00972713" w:rsidRDefault="006C2F0B" w:rsidP="006C2F0B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="00D619E4" w:rsidRPr="00972713">
        <w:rPr>
          <w:rFonts w:ascii="Times New Roman" w:hAnsi="Times New Roman" w:cs="Times New Roman"/>
          <w:sz w:val="28"/>
          <w:szCs w:val="28"/>
        </w:rPr>
        <w:t>Информационное обеспечение энергосбережения.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Учреждение должно иметь энергетический паспорт (энергетическую декларацию) для получения исходной информации для программы: договорных (расчетных) и нормативных величин потребления энергоресурсов; определения фактических величин потребления удельных показателей; технических характеристик зданий, сооружений, оборудования.</w:t>
      </w:r>
    </w:p>
    <w:p w:rsidR="00D619E4" w:rsidRPr="00972713" w:rsidRDefault="00D619E4" w:rsidP="0097271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Технические мероприятия</w:t>
      </w:r>
    </w:p>
    <w:p w:rsidR="00D619E4" w:rsidRPr="00972713" w:rsidRDefault="006C2F0B" w:rsidP="006C2F0B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19E4" w:rsidRPr="00972713"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потребления электрической энергии.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13">
        <w:rPr>
          <w:rFonts w:ascii="Times New Roman" w:eastAsia="Times New Roman" w:hAnsi="Times New Roman" w:cs="Times New Roman"/>
          <w:sz w:val="28"/>
          <w:szCs w:val="28"/>
        </w:rPr>
        <w:t>Стоимость реализации энергосберегающих мероприятий определялась по среднерыночным ценам 2025 года. Экономия в натуральном выражении определялась на основании данных по объемам энергопотребления за 2024 год, в денежном выражении по тарифам, усредненным ценам (с учетом индексов-дефляторов) на энергоресурсы на 2026-2028 гг.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9E4" w:rsidRPr="00A518CD" w:rsidRDefault="00000AA1" w:rsidP="00972713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972713">
        <w:rPr>
          <w:rFonts w:ascii="Times New Roman" w:eastAsiaTheme="majorEastAsia" w:hAnsi="Times New Roman" w:cs="Times New Roman"/>
          <w:i/>
          <w:iCs/>
          <w:sz w:val="28"/>
          <w:szCs w:val="28"/>
        </w:rPr>
        <w:t xml:space="preserve">        </w:t>
      </w:r>
      <w:r w:rsidRPr="00A518CD">
        <w:rPr>
          <w:rFonts w:ascii="Times New Roman" w:eastAsiaTheme="majorEastAsia" w:hAnsi="Times New Roman" w:cs="Times New Roman"/>
          <w:iCs/>
          <w:sz w:val="28"/>
          <w:szCs w:val="28"/>
        </w:rPr>
        <w:t xml:space="preserve">  </w:t>
      </w:r>
      <w:r w:rsidR="001B150F" w:rsidRPr="00A518CD">
        <w:rPr>
          <w:rFonts w:ascii="Times New Roman" w:eastAsiaTheme="majorEastAsia" w:hAnsi="Times New Roman" w:cs="Times New Roman"/>
          <w:iCs/>
          <w:sz w:val="28"/>
          <w:szCs w:val="28"/>
        </w:rPr>
        <w:t>3</w:t>
      </w:r>
      <w:r w:rsidR="00A518CD" w:rsidRPr="00A518CD">
        <w:rPr>
          <w:rFonts w:ascii="Times New Roman" w:eastAsiaTheme="majorEastAsia" w:hAnsi="Times New Roman" w:cs="Times New Roman"/>
          <w:iCs/>
          <w:sz w:val="28"/>
          <w:szCs w:val="28"/>
        </w:rPr>
        <w:t xml:space="preserve">. </w:t>
      </w:r>
      <w:r w:rsidR="00D619E4" w:rsidRPr="00A518CD">
        <w:rPr>
          <w:rFonts w:ascii="Times New Roman" w:eastAsiaTheme="majorEastAsia" w:hAnsi="Times New Roman" w:cs="Times New Roman"/>
          <w:iCs/>
          <w:sz w:val="28"/>
          <w:szCs w:val="28"/>
        </w:rPr>
        <w:t>Организационно-правовые мероприятия Программы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Организационные мероприятия планируется осуществлять в следующих направлениях:</w:t>
      </w:r>
    </w:p>
    <w:p w:rsidR="00D619E4" w:rsidRPr="00972713" w:rsidRDefault="00D619E4" w:rsidP="00972713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Формирование нормативных правовых актов, стимулирующих энергосбережение;</w:t>
      </w:r>
    </w:p>
    <w:p w:rsidR="00D619E4" w:rsidRPr="00972713" w:rsidRDefault="00D619E4" w:rsidP="00972713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Информационное обеспечение энергосбережения.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Финансовые затраты на осуществление организационных мероприятий в 2026-2028 гг. не требуются. 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Перечень организационных мероприятий в области энергосбережения и повышения энергетической эффективности </w:t>
      </w:r>
      <w:r w:rsidRPr="003250D3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3250D3" w:rsidRPr="003250D3">
        <w:rPr>
          <w:rFonts w:ascii="Times New Roman" w:hAnsi="Times New Roman" w:cs="Times New Roman"/>
          <w:sz w:val="28"/>
          <w:szCs w:val="28"/>
        </w:rPr>
        <w:t>Приложении №2</w:t>
      </w:r>
      <w:r w:rsidR="008856EE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972713">
        <w:rPr>
          <w:rFonts w:ascii="Times New Roman" w:hAnsi="Times New Roman" w:cs="Times New Roman"/>
          <w:sz w:val="28"/>
          <w:szCs w:val="28"/>
        </w:rPr>
        <w:t>.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9E4" w:rsidRPr="00A518CD" w:rsidRDefault="00A518CD" w:rsidP="0097271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A518CD">
        <w:rPr>
          <w:rFonts w:ascii="Times New Roman" w:eastAsiaTheme="majorEastAsia" w:hAnsi="Times New Roman" w:cs="Times New Roman"/>
          <w:iCs/>
          <w:sz w:val="28"/>
          <w:szCs w:val="28"/>
        </w:rPr>
        <w:t>4.</w:t>
      </w:r>
      <w:r w:rsidR="00D619E4" w:rsidRPr="00A518CD">
        <w:rPr>
          <w:rFonts w:ascii="Times New Roman" w:eastAsiaTheme="majorEastAsia" w:hAnsi="Times New Roman" w:cs="Times New Roman"/>
          <w:iCs/>
          <w:sz w:val="28"/>
          <w:szCs w:val="28"/>
        </w:rPr>
        <w:t xml:space="preserve"> Технические мероприятия Программы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деятельности </w:t>
      </w:r>
      <w:r w:rsidR="008856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г.</w:t>
      </w: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п. Суходол планирует в 2026 - 2028 гг. проведение мероприятий, направленных на обеспечение рационального использования энергетических ресурсов, а также снижение затрат на их потребление. 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7271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lastRenderedPageBreak/>
        <w:t>Оснащение приборами учета используемых энергетических ресурсов</w:t>
      </w:r>
    </w:p>
    <w:p w:rsidR="00D619E4" w:rsidRPr="00972713" w:rsidRDefault="00D619E4" w:rsidP="0097271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13">
        <w:rPr>
          <w:rFonts w:ascii="Times New Roman" w:eastAsia="Times New Roman" w:hAnsi="Times New Roman" w:cs="Times New Roman"/>
          <w:sz w:val="28"/>
          <w:szCs w:val="28"/>
        </w:rPr>
        <w:t>Установка приборов учёта является обязательным мероприятием, согласно требованиям Федерального закона от 23.11.2009 г. № 261-ФЗ «Об энергосбережении и о повышении энергетической эффективности и внесении изменений в отдельные законодательные акты Российской Федерации» (ст. 13 п. 3).</w:t>
      </w:r>
    </w:p>
    <w:p w:rsidR="00D619E4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bCs/>
          <w:iCs/>
          <w:sz w:val="28"/>
          <w:szCs w:val="28"/>
        </w:rPr>
        <w:t xml:space="preserve">Оснащенность приборами учета электрической энергии и воды составляет 100 %. </w:t>
      </w:r>
      <w:r w:rsidRPr="00972713">
        <w:rPr>
          <w:rFonts w:ascii="Times New Roman" w:hAnsi="Times New Roman" w:cs="Times New Roman"/>
          <w:sz w:val="28"/>
          <w:szCs w:val="28"/>
        </w:rPr>
        <w:t>Величина потребленной тепловой энергии определяется расчетным способом по нормативам потребления. Установка индивидуальных приборов учета тепловой энергии не представляется возможной.</w:t>
      </w:r>
    </w:p>
    <w:p w:rsidR="00A518CD" w:rsidRPr="00972713" w:rsidRDefault="00A518CD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A78" w:rsidRDefault="00A518CD" w:rsidP="00383A5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 xml:space="preserve">5. </w:t>
      </w:r>
      <w:r w:rsidR="00B11A78" w:rsidRPr="00972713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 xml:space="preserve">Обоснование </w:t>
      </w:r>
      <w:r w:rsidR="00383A58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ресурсного обеспечения муниципальной Программы</w:t>
      </w:r>
    </w:p>
    <w:p w:rsidR="00A518CD" w:rsidRPr="00972713" w:rsidRDefault="00A518CD" w:rsidP="00972713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B11A78" w:rsidRPr="00972713" w:rsidRDefault="00B11A78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 Программы осуществляется за счёт бюджетных средств. </w:t>
      </w:r>
    </w:p>
    <w:p w:rsidR="00B11A78" w:rsidRPr="00972713" w:rsidRDefault="00B11A78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энергоэффективности и внебюджетные источники.</w:t>
      </w:r>
    </w:p>
    <w:p w:rsidR="00B11A78" w:rsidRPr="00972713" w:rsidRDefault="00B11A78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Программа энергосбережения и повышения энергетической эффективности </w:t>
      </w: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Администрации г. п. Суходол, </w:t>
      </w:r>
      <w:r w:rsidRPr="00972713">
        <w:rPr>
          <w:rFonts w:ascii="Times New Roman" w:hAnsi="Times New Roman" w:cs="Times New Roman"/>
          <w:sz w:val="28"/>
          <w:szCs w:val="28"/>
        </w:rPr>
        <w:t xml:space="preserve">а также объёмы и источники инвестиций на реализацию проектов Программы представлены в </w:t>
      </w:r>
      <w:r w:rsidR="0089169D">
        <w:rPr>
          <w:rFonts w:ascii="Times New Roman" w:hAnsi="Times New Roman" w:cs="Times New Roman"/>
          <w:sz w:val="28"/>
          <w:szCs w:val="28"/>
        </w:rPr>
        <w:t>Приложении № 4</w:t>
      </w:r>
      <w:r w:rsidRPr="00972713">
        <w:rPr>
          <w:rFonts w:ascii="Times New Roman" w:hAnsi="Times New Roman" w:cs="Times New Roman"/>
          <w:sz w:val="28"/>
          <w:szCs w:val="28"/>
        </w:rPr>
        <w:t>.</w:t>
      </w:r>
    </w:p>
    <w:p w:rsidR="00B11A78" w:rsidRPr="00972713" w:rsidRDefault="00B11A78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Общий объем финансирования Программы 33,982 тыс. руб., в том числе:</w:t>
      </w:r>
    </w:p>
    <w:p w:rsidR="00B11A78" w:rsidRPr="00972713" w:rsidRDefault="00B11A78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2026 год – </w:t>
      </w:r>
      <w:r w:rsidR="0002464F"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руб.;</w:t>
      </w:r>
    </w:p>
    <w:p w:rsidR="00B11A78" w:rsidRPr="00972713" w:rsidRDefault="00B11A78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2027 год – </w:t>
      </w:r>
      <w:r w:rsidR="0002464F"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17,873</w:t>
      </w: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руб.;</w:t>
      </w:r>
    </w:p>
    <w:p w:rsidR="00B11A78" w:rsidRPr="00972713" w:rsidRDefault="00B11A78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 w:rsidR="00A236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 –16,109 тыс. руб.</w:t>
      </w:r>
    </w:p>
    <w:p w:rsidR="00B11A78" w:rsidRPr="00972713" w:rsidRDefault="00B11A78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Объемы и структура финансирования Программы подлежат ежегодной корректировке исходя из реальных возможностей бюджета учреждения на очередной финансовый год и плановый период.</w:t>
      </w:r>
    </w:p>
    <w:p w:rsidR="005E253A" w:rsidRPr="00972713" w:rsidRDefault="005E253A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619E4" w:rsidRPr="00A236D7" w:rsidRDefault="00A236D7" w:rsidP="00972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6D7">
        <w:rPr>
          <w:rFonts w:ascii="Times New Roman" w:hAnsi="Times New Roman" w:cs="Times New Roman"/>
          <w:b/>
          <w:iCs/>
          <w:sz w:val="28"/>
          <w:szCs w:val="28"/>
        </w:rPr>
        <w:t xml:space="preserve">6. Описание мер муниципального регулирования, направленных на </w:t>
      </w:r>
      <w:r w:rsidR="006C2F0B">
        <w:rPr>
          <w:rFonts w:ascii="Times New Roman" w:hAnsi="Times New Roman" w:cs="Times New Roman"/>
          <w:b/>
          <w:iCs/>
          <w:sz w:val="28"/>
          <w:szCs w:val="28"/>
        </w:rPr>
        <w:t>достижение целей муниципальной П</w:t>
      </w:r>
      <w:r w:rsidRPr="00A236D7">
        <w:rPr>
          <w:rFonts w:ascii="Times New Roman" w:hAnsi="Times New Roman" w:cs="Times New Roman"/>
          <w:b/>
          <w:iCs/>
          <w:sz w:val="28"/>
          <w:szCs w:val="28"/>
        </w:rPr>
        <w:t xml:space="preserve">рограммы </w:t>
      </w:r>
    </w:p>
    <w:p w:rsidR="00383A58" w:rsidRPr="00972713" w:rsidRDefault="00383A58" w:rsidP="009727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Замена светильников является наиболее эффективным комплексным мероприятием, так как включает в себя замену ламп, повышение КПД светильника, оптимизацию светораспределения светового потока светильника и его расположения. За счет увеличения светоотдачи имеется возможность снизить установленную мощность ламп, при сохранении нормального уровня освещенности. 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Преимущества светодиодных ламп над люминесцентными источниками света, следующие:</w:t>
      </w:r>
    </w:p>
    <w:p w:rsidR="00D619E4" w:rsidRPr="00972713" w:rsidRDefault="00D619E4" w:rsidP="00972713">
      <w:pPr>
        <w:numPr>
          <w:ilvl w:val="0"/>
          <w:numId w:val="1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отсутствие у светодиодных ламп вредного эффекта низкочастотных пульсаций, свойственного люминесцентным лампам, что негативно </w:t>
      </w:r>
      <w:r w:rsidRPr="00972713">
        <w:rPr>
          <w:rFonts w:ascii="Times New Roman" w:hAnsi="Times New Roman" w:cs="Times New Roman"/>
          <w:sz w:val="28"/>
          <w:szCs w:val="28"/>
        </w:rPr>
        <w:lastRenderedPageBreak/>
        <w:t>сказывается на комфортности постоянного присутствия в помещении людей;</w:t>
      </w:r>
    </w:p>
    <w:p w:rsidR="00D619E4" w:rsidRPr="00972713" w:rsidRDefault="00D619E4" w:rsidP="00972713">
      <w:pPr>
        <w:numPr>
          <w:ilvl w:val="0"/>
          <w:numId w:val="1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снижение эксплуатационных затрат – заявленный срок службы не менее 30 тыс. часов, отсутствие необходимости закупки, хранения и утилизации ртутьсодержащих ламп на весь срок службы светодиодных ламп;</w:t>
      </w:r>
    </w:p>
    <w:p w:rsidR="00D619E4" w:rsidRPr="00972713" w:rsidRDefault="00D619E4" w:rsidP="00972713">
      <w:pPr>
        <w:numPr>
          <w:ilvl w:val="0"/>
          <w:numId w:val="1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снижение затрат на электроэнергию – реальная потребляемая мощность типового офисного светильника 4*18 с люминесцентными лампами колеблется от 80 до 96 Вт, в то время как потребляемая мощность светильника со светодиодными лампами составляет от 30 до 40 Вт. Таким образом, установка светодиодных светильников позволяет реально экономить около 60 % электроэнергии на освещение помещений. 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помещениях здания Администрации городского поселения Суходол установлены потолочные двух и четырехламповые светильники с люминесцентными лампами.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 исполнении требования Постановления Правительства РФ № 2255 от 24.12.2020 г., </w:t>
      </w:r>
      <w:r w:rsidRPr="00972713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Суходол </w:t>
      </w: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планирует в 2026 - 2028 гг. продолжить поэтапную замену установленных светильников с люминесцентными лампами на светодиодные светильники. График внедрения мероприятий по замене установленных источников света приведен в таблице 8.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619E4" w:rsidRPr="00972713" w:rsidRDefault="00000AA1" w:rsidP="00972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D619E4"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Таблица 8 - График внедрения мероприятий по замене установленных источников света</w:t>
      </w: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tbl>
      <w:tblPr>
        <w:tblW w:w="93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5"/>
        <w:gridCol w:w="1205"/>
        <w:gridCol w:w="1004"/>
        <w:gridCol w:w="1004"/>
      </w:tblGrid>
      <w:tr w:rsidR="00D619E4" w:rsidRPr="00972713" w:rsidTr="00D619E4">
        <w:trPr>
          <w:trHeight w:val="320"/>
          <w:tblHeader/>
        </w:trPr>
        <w:tc>
          <w:tcPr>
            <w:tcW w:w="6125" w:type="dxa"/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D619E4" w:rsidRPr="00972713" w:rsidTr="00D619E4">
        <w:trPr>
          <w:trHeight w:val="254"/>
        </w:trPr>
        <w:tc>
          <w:tcPr>
            <w:tcW w:w="6125" w:type="dxa"/>
            <w:shd w:val="clear" w:color="auto" w:fill="auto"/>
            <w:vAlign w:val="center"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г. п. Суходол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619E4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4" w:type="dxa"/>
            <w:vAlign w:val="center"/>
          </w:tcPr>
          <w:p w:rsidR="00D619E4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619E4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4" w:type="dxa"/>
            <w:vAlign w:val="center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D619E4" w:rsidRPr="00972713" w:rsidTr="00D619E4">
        <w:trPr>
          <w:trHeight w:val="320"/>
        </w:trPr>
        <w:tc>
          <w:tcPr>
            <w:tcW w:w="6125" w:type="dxa"/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D619E4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4" w:type="dxa"/>
          </w:tcPr>
          <w:p w:rsidR="00D619E4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D619E4"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4" w:type="dxa"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</w:tbl>
    <w:p w:rsidR="00D619E4" w:rsidRPr="00972713" w:rsidRDefault="00D619E4" w:rsidP="00972713">
      <w:pPr>
        <w:keepNext/>
        <w:suppressLineNumbers/>
        <w:tabs>
          <w:tab w:val="left" w:pos="6804"/>
          <w:tab w:val="left" w:pos="6946"/>
          <w:tab w:val="left" w:leader="dot" w:pos="93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E4" w:rsidRPr="00972713" w:rsidRDefault="00D619E4" w:rsidP="00972713">
      <w:pPr>
        <w:keepNext/>
        <w:suppressLineNumbers/>
        <w:tabs>
          <w:tab w:val="left" w:pos="6804"/>
          <w:tab w:val="left" w:pos="6946"/>
          <w:tab w:val="left" w:leader="dot" w:pos="93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конъюнктурному анализу прайс-листов на осветительное </w:t>
      </w:r>
      <w:r w:rsidRPr="00383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(Приложение</w:t>
      </w:r>
      <w:r w:rsidR="003250D3" w:rsidRPr="003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Pr="00383A58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стоимость</w:t>
      </w: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r w:rsidRPr="009727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светодиодного светильника </w:t>
      </w:r>
      <w:r w:rsidRPr="00972713">
        <w:rPr>
          <w:rFonts w:ascii="Times New Roman" w:eastAsia="Times New Roman" w:hAnsi="Times New Roman" w:cs="Times New Roman"/>
          <w:color w:val="1C2126"/>
          <w:kern w:val="36"/>
          <w:sz w:val="28"/>
          <w:szCs w:val="28"/>
          <w:lang w:eastAsia="ru-RU"/>
        </w:rPr>
        <w:t xml:space="preserve">Армстронг со светодиодами 36w, 3300lm,3000к-4000k, </w:t>
      </w:r>
      <w:r w:rsidRPr="009727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составляет 840,00 руб. без НДС (в ценах 2025 г.).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Всего за период действия Программы планируется заменить/установить 37 светодиодных светильников.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Затраты на реализацию мероприятий по замене осветительного оборудования на период действия Программы представлены в </w:t>
      </w:r>
      <w:r w:rsidRPr="00972713">
        <w:rPr>
          <w:rFonts w:ascii="Times New Roman" w:hAnsi="Times New Roman" w:cs="Times New Roman"/>
          <w:sz w:val="28"/>
          <w:szCs w:val="28"/>
        </w:rPr>
        <w:br/>
        <w:t>таблице 9.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9E4" w:rsidRPr="00972713" w:rsidRDefault="00D619E4" w:rsidP="009727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Таблица 9 – Затраты на реализацию мероприятий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2481"/>
        <w:gridCol w:w="726"/>
        <w:gridCol w:w="1507"/>
        <w:gridCol w:w="726"/>
        <w:gridCol w:w="1507"/>
        <w:gridCol w:w="726"/>
        <w:gridCol w:w="1815"/>
      </w:tblGrid>
      <w:tr w:rsidR="00D619E4" w:rsidRPr="00972713" w:rsidTr="003C15A1">
        <w:trPr>
          <w:trHeight w:val="315"/>
        </w:trPr>
        <w:tc>
          <w:tcPr>
            <w:tcW w:w="2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</w:tr>
      <w:tr w:rsidR="00D619E4" w:rsidRPr="00972713" w:rsidTr="003C15A1">
        <w:trPr>
          <w:trHeight w:val="915"/>
        </w:trPr>
        <w:tc>
          <w:tcPr>
            <w:tcW w:w="2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кол-во, шт.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*, руб.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кол-во, шт.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*, руб.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кол-во, шт.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*, руб.</w:t>
            </w:r>
          </w:p>
        </w:tc>
      </w:tr>
      <w:tr w:rsidR="00D619E4" w:rsidRPr="00972713" w:rsidTr="003C15A1">
        <w:trPr>
          <w:trHeight w:val="1083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Люминесцентные лампы                   ARS 4*18 на 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Светодиодный светильник Армстронг 36 Вт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619E4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17 872,85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16 109,39</w:t>
            </w:r>
          </w:p>
        </w:tc>
      </w:tr>
    </w:tbl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Общие затраты, необходимые для выполнения работ по замене/ установки источников освещения, рассчитаны с учетом прогнозных индексов цен, </w:t>
      </w:r>
      <w:r w:rsidRPr="00972713">
        <w:rPr>
          <w:rFonts w:ascii="Times New Roman" w:hAnsi="Times New Roman" w:cs="Times New Roman"/>
          <w:bCs/>
          <w:iCs/>
          <w:sz w:val="28"/>
          <w:szCs w:val="28"/>
        </w:rPr>
        <w:t xml:space="preserve">установленных в прогнозе социально-экономического развития Российской Федерации на очередной финансовый год и плановый период, утвержденных министерством экономического развития (ИПЦ 2026 -104,3%; 2027 – 104,0%; 2028 – 104,0%) и ориентировочно </w:t>
      </w:r>
      <w:r w:rsidRPr="00972713">
        <w:rPr>
          <w:rFonts w:ascii="Times New Roman" w:hAnsi="Times New Roman" w:cs="Times New Roman"/>
          <w:sz w:val="28"/>
          <w:szCs w:val="28"/>
        </w:rPr>
        <w:t xml:space="preserve">составят </w:t>
      </w:r>
      <w:r w:rsidRPr="00972713">
        <w:rPr>
          <w:rFonts w:ascii="Times New Roman" w:hAnsi="Times New Roman" w:cs="Times New Roman"/>
          <w:b/>
          <w:bCs/>
          <w:sz w:val="28"/>
          <w:szCs w:val="28"/>
        </w:rPr>
        <w:t>33 982,24</w:t>
      </w:r>
      <w:r w:rsidRPr="00972713">
        <w:rPr>
          <w:rFonts w:ascii="Times New Roman" w:hAnsi="Times New Roman" w:cs="Times New Roman"/>
          <w:sz w:val="28"/>
          <w:szCs w:val="28"/>
        </w:rPr>
        <w:t xml:space="preserve"> </w:t>
      </w:r>
      <w:r w:rsidRPr="00972713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Расчёт эффективности замены установленного осветительного оборудования на светодиодное представлен в таблицах 10 -11.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Ожидаемая экономия электроэнергии, расходуемой на освещение, составит </w:t>
      </w:r>
      <w:r w:rsidRPr="00972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3,29 тыс. кВт*ч </w:t>
      </w:r>
      <w:r w:rsidRPr="00972713">
        <w:rPr>
          <w:rFonts w:ascii="Times New Roman" w:hAnsi="Times New Roman" w:cs="Times New Roman"/>
          <w:sz w:val="28"/>
          <w:szCs w:val="28"/>
        </w:rPr>
        <w:t xml:space="preserve">с 2026 – 2028 гг. 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9E4" w:rsidRPr="00972713" w:rsidRDefault="00D619E4" w:rsidP="0097271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Таблица 10 – </w:t>
      </w:r>
      <w:r w:rsidRPr="00972713">
        <w:rPr>
          <w:rFonts w:ascii="Times New Roman" w:eastAsia="Calibri" w:hAnsi="Times New Roman" w:cs="Times New Roman"/>
          <w:sz w:val="28"/>
          <w:szCs w:val="28"/>
        </w:rPr>
        <w:t>Расчёт эффективности замены установленных осветительных приборов на светодиодные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1531"/>
        <w:gridCol w:w="1062"/>
        <w:gridCol w:w="1887"/>
        <w:gridCol w:w="1822"/>
        <w:gridCol w:w="1494"/>
        <w:gridCol w:w="1822"/>
      </w:tblGrid>
      <w:tr w:rsidR="00D619E4" w:rsidRPr="00972713" w:rsidTr="00D619E4">
        <w:trPr>
          <w:trHeight w:val="6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Кол-во, шт.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Потребляемая мощность, кВт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Потребление, тыс. кВт*ч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руб./кВт*ч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Потребление, тыс. руб.</w:t>
            </w:r>
          </w:p>
        </w:tc>
      </w:tr>
      <w:tr w:rsidR="00D619E4" w:rsidRPr="00972713" w:rsidTr="00D619E4">
        <w:trPr>
          <w:trHeight w:val="315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 внедрения</w:t>
            </w:r>
          </w:p>
        </w:tc>
      </w:tr>
      <w:tr w:rsidR="00D619E4" w:rsidRPr="00972713" w:rsidTr="00D619E4">
        <w:trPr>
          <w:trHeight w:val="315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2026 г.</w:t>
            </w:r>
          </w:p>
        </w:tc>
      </w:tr>
      <w:tr w:rsidR="00D619E4" w:rsidRPr="00972713" w:rsidTr="00D619E4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619E4" w:rsidRPr="00972713" w:rsidTr="00D619E4">
        <w:trPr>
          <w:trHeight w:val="315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2027 г.</w:t>
            </w:r>
          </w:p>
        </w:tc>
      </w:tr>
      <w:tr w:rsidR="00D619E4" w:rsidRPr="00972713" w:rsidTr="00D619E4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619E4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1,440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36,027</w:t>
            </w:r>
          </w:p>
        </w:tc>
      </w:tr>
      <w:tr w:rsidR="00D619E4" w:rsidRPr="00972713" w:rsidTr="00D619E4">
        <w:trPr>
          <w:trHeight w:val="315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2028 г.</w:t>
            </w:r>
          </w:p>
        </w:tc>
      </w:tr>
      <w:tr w:rsidR="00D619E4" w:rsidRPr="00972713" w:rsidTr="00D619E4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31,980</w:t>
            </w:r>
          </w:p>
        </w:tc>
      </w:tr>
      <w:tr w:rsidR="00D619E4" w:rsidRPr="00972713" w:rsidTr="00D619E4">
        <w:trPr>
          <w:trHeight w:val="315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после внедрения</w:t>
            </w:r>
          </w:p>
        </w:tc>
      </w:tr>
      <w:tr w:rsidR="00D619E4" w:rsidRPr="00972713" w:rsidTr="00D619E4">
        <w:trPr>
          <w:trHeight w:val="315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2026 г.</w:t>
            </w:r>
          </w:p>
        </w:tc>
      </w:tr>
      <w:tr w:rsidR="00D619E4" w:rsidRPr="00972713" w:rsidTr="00D619E4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619E4" w:rsidRPr="00972713" w:rsidTr="00D619E4">
        <w:trPr>
          <w:trHeight w:val="315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2027 г.</w:t>
            </w:r>
          </w:p>
        </w:tc>
      </w:tr>
      <w:tr w:rsidR="00D619E4" w:rsidRPr="00972713" w:rsidTr="00D619E4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619E4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000AA1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17,74</w:t>
            </w:r>
          </w:p>
        </w:tc>
      </w:tr>
      <w:tr w:rsidR="00D619E4" w:rsidRPr="00972713" w:rsidTr="00D619E4">
        <w:trPr>
          <w:trHeight w:val="315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2028 г.</w:t>
            </w:r>
          </w:p>
        </w:tc>
      </w:tr>
      <w:tr w:rsidR="00D619E4" w:rsidRPr="00972713" w:rsidTr="00D619E4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15,990</w:t>
            </w:r>
          </w:p>
        </w:tc>
      </w:tr>
      <w:tr w:rsidR="00D619E4" w:rsidRPr="00972713" w:rsidTr="00D619E4">
        <w:trPr>
          <w:trHeight w:val="525"/>
        </w:trPr>
        <w:tc>
          <w:tcPr>
            <w:tcW w:w="4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всего, в т.ч.: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3,29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33,731</w:t>
            </w:r>
          </w:p>
        </w:tc>
      </w:tr>
      <w:tr w:rsidR="00D619E4" w:rsidRPr="00972713" w:rsidTr="00D619E4">
        <w:trPr>
          <w:trHeight w:val="315"/>
        </w:trPr>
        <w:tc>
          <w:tcPr>
            <w:tcW w:w="4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D619E4" w:rsidRPr="00972713" w:rsidTr="00D619E4">
        <w:trPr>
          <w:trHeight w:val="315"/>
        </w:trPr>
        <w:tc>
          <w:tcPr>
            <w:tcW w:w="4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17,74</w:t>
            </w:r>
          </w:p>
        </w:tc>
      </w:tr>
      <w:tr w:rsidR="00D619E4" w:rsidRPr="00972713" w:rsidTr="00D619E4">
        <w:trPr>
          <w:trHeight w:val="315"/>
        </w:trPr>
        <w:tc>
          <w:tcPr>
            <w:tcW w:w="4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1,51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E4" w:rsidRPr="00972713" w:rsidRDefault="00D619E4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15,99</w:t>
            </w:r>
          </w:p>
        </w:tc>
      </w:tr>
    </w:tbl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E4" w:rsidRPr="00972713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9E4" w:rsidRPr="00972713" w:rsidRDefault="00D619E4" w:rsidP="0097271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Таблица 11 – </w:t>
      </w:r>
      <w:r w:rsidRPr="00972713">
        <w:rPr>
          <w:rFonts w:ascii="Times New Roman" w:eastAsia="Calibri" w:hAnsi="Times New Roman" w:cs="Times New Roman"/>
          <w:sz w:val="28"/>
          <w:szCs w:val="28"/>
        </w:rPr>
        <w:t>Расчёт экономической эффективности замены установленных осветительных приборов на светодиодные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1060" cy="2849245"/>
            <wp:effectExtent l="0" t="0" r="2540" b="8255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9E4" w:rsidRDefault="00D619E4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Проведя анализ эффективности, можно сделать выводы о том, что запланированное мероприятие являются целесообразными. Все показатели эффективности имеют допустимые значение. </w:t>
      </w:r>
    </w:p>
    <w:p w:rsidR="00A236D7" w:rsidRPr="00972713" w:rsidRDefault="00A236D7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58" w:rsidRDefault="00A236D7" w:rsidP="00383A5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83A58">
        <w:rPr>
          <w:rFonts w:ascii="Times New Roman" w:hAnsi="Times New Roman" w:cs="Times New Roman"/>
          <w:sz w:val="28"/>
          <w:szCs w:val="28"/>
        </w:rPr>
        <w:t xml:space="preserve">. </w:t>
      </w:r>
      <w:r w:rsidR="00383A58" w:rsidRPr="00972713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383A58">
        <w:rPr>
          <w:rFonts w:ascii="Times New Roman" w:hAnsi="Times New Roman" w:cs="Times New Roman"/>
          <w:sz w:val="28"/>
          <w:szCs w:val="28"/>
        </w:rPr>
        <w:t>реализации муниципальной</w:t>
      </w:r>
      <w:r w:rsidR="00383A58" w:rsidRPr="0097271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383A58" w:rsidRPr="00383A58" w:rsidRDefault="00383A58" w:rsidP="00383A58">
      <w:pPr>
        <w:rPr>
          <w:lang w:eastAsia="ru-RU"/>
        </w:rPr>
      </w:pPr>
    </w:p>
    <w:p w:rsidR="00383A58" w:rsidRPr="00972713" w:rsidRDefault="00383A58" w:rsidP="0038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Механизм мониторинга и контроля за исполнением Программы включает:</w:t>
      </w:r>
    </w:p>
    <w:p w:rsidR="00383A58" w:rsidRPr="00972713" w:rsidRDefault="00383A58" w:rsidP="00383A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выполнение программных мероприятий за счёт предусмотренных источников финансирования;</w:t>
      </w:r>
    </w:p>
    <w:p w:rsidR="00383A58" w:rsidRPr="00972713" w:rsidRDefault="00383A58" w:rsidP="00383A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ежегодную подготовку отчёта о реализации Программы и обсуждение достигнутых результатов;</w:t>
      </w:r>
    </w:p>
    <w:p w:rsidR="00383A58" w:rsidRPr="00972713" w:rsidRDefault="00383A58" w:rsidP="00383A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ежегодную корректировку Программы с учётом результатов выполнения Программы за предыдущий период.</w:t>
      </w:r>
    </w:p>
    <w:p w:rsidR="00383A58" w:rsidRPr="00972713" w:rsidRDefault="00383A58" w:rsidP="0038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Выполнение мероприятий по энергосбережению и повышению энергоэффективности ежегодно отражаются в отчётах, как в натуральном, так и в стоимостном выражении.</w:t>
      </w:r>
    </w:p>
    <w:p w:rsidR="00383A58" w:rsidRPr="00972713" w:rsidRDefault="00383A58" w:rsidP="0038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Корректировка Программы включает внесение изменений и дополнений в перечень программных мероприятий, с учётом результатов реализации энергосберегающих мероприятий в предыдущем году, а также на основании выявленных проблем в части энергосбережения, требующих их устранения.</w:t>
      </w:r>
    </w:p>
    <w:p w:rsidR="00383A58" w:rsidRPr="00972713" w:rsidRDefault="00383A58" w:rsidP="0038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Общее руководство по реализации Программы возлагается на руководителя учреждения.</w:t>
      </w:r>
    </w:p>
    <w:p w:rsidR="00D619E4" w:rsidRPr="00972713" w:rsidRDefault="00D619E4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A78" w:rsidRDefault="003F3579" w:rsidP="00383A58">
      <w:pPr>
        <w:pStyle w:val="1"/>
        <w:spacing w:before="0"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11A78" w:rsidRPr="00972713">
        <w:rPr>
          <w:rFonts w:ascii="Times New Roman" w:eastAsia="Calibri" w:hAnsi="Times New Roman" w:cs="Times New Roman"/>
          <w:sz w:val="28"/>
          <w:szCs w:val="28"/>
        </w:rPr>
        <w:t xml:space="preserve">. Методика </w:t>
      </w:r>
      <w:r w:rsidR="00383A58">
        <w:rPr>
          <w:rFonts w:ascii="Times New Roman" w:eastAsia="Calibri" w:hAnsi="Times New Roman" w:cs="Times New Roman"/>
          <w:sz w:val="28"/>
          <w:szCs w:val="28"/>
        </w:rPr>
        <w:t xml:space="preserve">комплексной </w:t>
      </w:r>
      <w:r w:rsidR="00B11A78" w:rsidRPr="00972713">
        <w:rPr>
          <w:rFonts w:ascii="Times New Roman" w:eastAsia="Calibri" w:hAnsi="Times New Roman" w:cs="Times New Roman"/>
          <w:sz w:val="28"/>
          <w:szCs w:val="28"/>
        </w:rPr>
        <w:t xml:space="preserve">оценки эффективности реализации </w:t>
      </w:r>
      <w:r w:rsidR="00383A58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B11A78" w:rsidRPr="00972713">
        <w:rPr>
          <w:rFonts w:ascii="Times New Roman" w:eastAsia="Calibri" w:hAnsi="Times New Roman" w:cs="Times New Roman"/>
          <w:sz w:val="28"/>
          <w:szCs w:val="28"/>
        </w:rPr>
        <w:t>Программы</w:t>
      </w:r>
    </w:p>
    <w:p w:rsidR="00383A58" w:rsidRPr="00383A58" w:rsidRDefault="00383A58" w:rsidP="00383A58">
      <w:pPr>
        <w:rPr>
          <w:lang w:eastAsia="ru-RU"/>
        </w:rPr>
      </w:pPr>
    </w:p>
    <w:p w:rsidR="00B11A78" w:rsidRPr="00972713" w:rsidRDefault="00B11A78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производится ежегодно на основе использования целевого индикатора, который обеспечит мониторинг </w:t>
      </w:r>
      <w:r w:rsidRPr="00972713">
        <w:rPr>
          <w:rFonts w:ascii="Times New Roman" w:hAnsi="Times New Roman" w:cs="Times New Roman"/>
          <w:sz w:val="28"/>
          <w:szCs w:val="28"/>
        </w:rPr>
        <w:lastRenderedPageBreak/>
        <w:t>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B11A78" w:rsidRPr="00972713" w:rsidRDefault="00B11A78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производится путём сравнения фактически достигнутого показателя за соответствующий год с его прогнозным значением, утверждённым Программой.</w:t>
      </w:r>
    </w:p>
    <w:p w:rsidR="00B11A78" w:rsidRPr="00972713" w:rsidRDefault="00B11A78" w:rsidP="0097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Эффективность реализации Программы оценивается как степень фактического достижения целевого индикатора по формуле:</w:t>
      </w:r>
    </w:p>
    <w:p w:rsidR="00B11A78" w:rsidRPr="00972713" w:rsidRDefault="00BA6E22" w:rsidP="009727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fldChar w:fldCharType="begin"/>
      </w:r>
      <w:r w:rsidR="00B11A78" w:rsidRPr="00972713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B11A78"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342900"/>
            <wp:effectExtent l="0" t="0" r="0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A78" w:rsidRPr="00972713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972713">
        <w:rPr>
          <w:rFonts w:ascii="Times New Roman" w:hAnsi="Times New Roman" w:cs="Times New Roman"/>
          <w:sz w:val="28"/>
          <w:szCs w:val="28"/>
        </w:rPr>
        <w:fldChar w:fldCharType="separate"/>
      </w:r>
      <w:r w:rsidR="00B11A78"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342900"/>
            <wp:effectExtent l="0" t="0" r="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713">
        <w:rPr>
          <w:rFonts w:ascii="Times New Roman" w:hAnsi="Times New Roman" w:cs="Times New Roman"/>
          <w:sz w:val="28"/>
          <w:szCs w:val="28"/>
        </w:rPr>
        <w:fldChar w:fldCharType="end"/>
      </w:r>
      <w:r w:rsidR="00B11A78" w:rsidRPr="0097271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B11A78" w:rsidRPr="00972713" w:rsidRDefault="00B11A78" w:rsidP="0097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Где:  </w:t>
      </w:r>
      <w:r w:rsidRPr="0097271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972713">
        <w:rPr>
          <w:rFonts w:ascii="Times New Roman" w:hAnsi="Times New Roman" w:cs="Times New Roman"/>
          <w:sz w:val="28"/>
          <w:szCs w:val="28"/>
        </w:rPr>
        <w:t xml:space="preserve"> – эффективность реализации Программы (в %);</w:t>
      </w:r>
    </w:p>
    <w:p w:rsidR="00B11A78" w:rsidRPr="00972713" w:rsidRDefault="00BA6E22" w:rsidP="009727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fldChar w:fldCharType="begin"/>
      </w:r>
      <w:r w:rsidR="00B11A78" w:rsidRPr="00972713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B11A78"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" cy="161925"/>
            <wp:effectExtent l="0" t="0" r="9525" b="9525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A78" w:rsidRPr="00972713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972713">
        <w:rPr>
          <w:rFonts w:ascii="Times New Roman" w:hAnsi="Times New Roman" w:cs="Times New Roman"/>
          <w:sz w:val="28"/>
          <w:szCs w:val="28"/>
        </w:rPr>
        <w:fldChar w:fldCharType="separate"/>
      </w:r>
      <w:r w:rsidR="00B11A78"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" cy="161925"/>
            <wp:effectExtent l="0" t="0" r="9525" b="9525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713">
        <w:rPr>
          <w:rFonts w:ascii="Times New Roman" w:hAnsi="Times New Roman" w:cs="Times New Roman"/>
          <w:sz w:val="28"/>
          <w:szCs w:val="28"/>
        </w:rPr>
        <w:fldChar w:fldCharType="end"/>
      </w:r>
      <w:r w:rsidR="00B11A78" w:rsidRPr="00972713">
        <w:rPr>
          <w:rFonts w:ascii="Times New Roman" w:hAnsi="Times New Roman" w:cs="Times New Roman"/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B11A78" w:rsidRPr="00972713" w:rsidRDefault="00BA6E22" w:rsidP="009727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fldChar w:fldCharType="begin"/>
      </w:r>
      <w:r w:rsidR="00B11A78" w:rsidRPr="00972713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B11A78"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" cy="161925"/>
            <wp:effectExtent l="0" t="0" r="9525" b="9525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A78" w:rsidRPr="00972713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972713">
        <w:rPr>
          <w:rFonts w:ascii="Times New Roman" w:hAnsi="Times New Roman" w:cs="Times New Roman"/>
          <w:sz w:val="28"/>
          <w:szCs w:val="28"/>
        </w:rPr>
        <w:fldChar w:fldCharType="separate"/>
      </w:r>
      <w:r w:rsidR="00B11A78"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" cy="161925"/>
            <wp:effectExtent l="0" t="0" r="9525" b="9525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713">
        <w:rPr>
          <w:rFonts w:ascii="Times New Roman" w:hAnsi="Times New Roman" w:cs="Times New Roman"/>
          <w:sz w:val="28"/>
          <w:szCs w:val="28"/>
        </w:rPr>
        <w:fldChar w:fldCharType="end"/>
      </w:r>
      <w:r w:rsidR="00B11A78" w:rsidRPr="009727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1A78" w:rsidRPr="00972713">
        <w:rPr>
          <w:rFonts w:ascii="Times New Roman" w:hAnsi="Times New Roman" w:cs="Times New Roman"/>
          <w:sz w:val="28"/>
          <w:szCs w:val="28"/>
        </w:rPr>
        <w:t>– нормативный индикатор, утверждённый программой.</w:t>
      </w:r>
    </w:p>
    <w:p w:rsidR="00B11A78" w:rsidRPr="00972713" w:rsidRDefault="00B11A78" w:rsidP="009727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11A78" w:rsidRPr="00972713" w:rsidRDefault="00B11A78" w:rsidP="009727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Критерии оценки эффективности реализации Программы:</w:t>
      </w:r>
    </w:p>
    <w:p w:rsidR="00B11A78" w:rsidRPr="00972713" w:rsidRDefault="00B11A78" w:rsidP="0097271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Программа реализуется эффективно (за отчётный год, за весь период реализации), если её эффективность составляет 80 % и более;</w:t>
      </w:r>
    </w:p>
    <w:p w:rsidR="00B11A78" w:rsidRPr="00972713" w:rsidRDefault="00B11A78" w:rsidP="0097271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Программа нуждается в корректировке и доработке, если эффективность реализации Программы составляет 60-80 %;</w:t>
      </w:r>
    </w:p>
    <w:p w:rsidR="005E253A" w:rsidRPr="00972713" w:rsidRDefault="00B11A78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Программа считается неэффективной, если мероприятия Программы выполнены с эффективностью менее 60 %.</w:t>
      </w:r>
    </w:p>
    <w:p w:rsidR="005E253A" w:rsidRPr="00972713" w:rsidRDefault="005E253A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A78" w:rsidRPr="00972713" w:rsidRDefault="005E253A" w:rsidP="00972713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     </w:t>
      </w:r>
      <w:r w:rsidR="00B11A78" w:rsidRPr="00972713">
        <w:rPr>
          <w:rFonts w:ascii="Times New Roman" w:hAnsi="Times New Roman" w:cs="Times New Roman"/>
          <w:sz w:val="28"/>
          <w:szCs w:val="28"/>
        </w:rPr>
        <w:t>Энергетическая эффективность в плановом периоде приведена с учетом требований статьи 24 Федерального закона от 23.11.2009г.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B11A78" w:rsidRPr="00972713" w:rsidRDefault="00B11A78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Экономическая эффективность – показатель, характеризующий экономию, полученную в результате реализации мероприятий Программы в денежном выражении (тыс. руб.).</w:t>
      </w:r>
    </w:p>
    <w:p w:rsidR="00B11A78" w:rsidRPr="00972713" w:rsidRDefault="00B11A78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Энергетическую эффективность Программы рассчитывалась по каждому виду энергетического ресурса.</w:t>
      </w:r>
    </w:p>
    <w:p w:rsidR="00B11A78" w:rsidRPr="00972713" w:rsidRDefault="00B11A78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Экономическая эффективность рассчитывается как произведение энергетической эффективности на тариф, установленный на энергетический ресурс. Экономическая эффективность Программы приводится как сумма экономий в денежном выражении, получаемых в результате реализации мероприятий Программы.</w:t>
      </w:r>
    </w:p>
    <w:p w:rsidR="00B11A78" w:rsidRPr="00972713" w:rsidRDefault="00B11A78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Социальная эффективность – показатель, характеризующий эффективность реализации Программы, имеющий социальную направленность. Социальная эффективность выражается в формировании энергосберегающего типа мышления у работников, повышении квалификации работников, ответственных за энергосбережение, применении современных технологий в сфере энергосбережения, что позволяет повысить качество и надежность снабжения ресурсами потребителей.</w:t>
      </w:r>
    </w:p>
    <w:p w:rsidR="00B11A78" w:rsidRPr="00972713" w:rsidRDefault="00B11A78" w:rsidP="00972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Суммарный эффект от проведения мероприятий по пропаганде и обучению специалистов, ответственных за энергосбережение, может достичь 3 - 6% от общего количества потребляемых энергоресурсов.</w:t>
      </w:r>
    </w:p>
    <w:p w:rsidR="00D619E4" w:rsidRPr="00972713" w:rsidRDefault="00D619E4" w:rsidP="00972713">
      <w:pPr>
        <w:tabs>
          <w:tab w:val="left" w:pos="0"/>
          <w:tab w:val="left" w:pos="37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B11A78" w:rsidRDefault="003F3579" w:rsidP="00383A58">
      <w:pPr>
        <w:keepNext/>
        <w:keepLines/>
        <w:spacing w:after="0" w:line="240" w:lineRule="auto"/>
        <w:ind w:firstLine="708"/>
        <w:jc w:val="center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9</w:t>
      </w:r>
      <w:r w:rsidR="00383A58">
        <w:rPr>
          <w:rFonts w:ascii="Times New Roman" w:eastAsiaTheme="majorEastAsia" w:hAnsi="Times New Roman" w:cs="Times New Roman"/>
          <w:b/>
          <w:sz w:val="28"/>
          <w:szCs w:val="28"/>
        </w:rPr>
        <w:t xml:space="preserve">. Итоги </w:t>
      </w:r>
      <w:r w:rsidR="00B11A78" w:rsidRPr="00972713">
        <w:rPr>
          <w:rFonts w:ascii="Times New Roman" w:eastAsiaTheme="majorEastAsia" w:hAnsi="Times New Roman" w:cs="Times New Roman"/>
          <w:b/>
          <w:sz w:val="28"/>
          <w:szCs w:val="28"/>
        </w:rPr>
        <w:t xml:space="preserve">реализации </w:t>
      </w:r>
      <w:r w:rsidR="00383A58">
        <w:rPr>
          <w:rFonts w:ascii="Times New Roman" w:eastAsiaTheme="majorEastAsia" w:hAnsi="Times New Roman" w:cs="Times New Roman"/>
          <w:b/>
          <w:sz w:val="28"/>
          <w:szCs w:val="28"/>
        </w:rPr>
        <w:t xml:space="preserve">муниципальной </w:t>
      </w:r>
      <w:r w:rsidR="00B11A78" w:rsidRPr="00972713">
        <w:rPr>
          <w:rFonts w:ascii="Times New Roman" w:eastAsiaTheme="majorEastAsia" w:hAnsi="Times New Roman" w:cs="Times New Roman"/>
          <w:b/>
          <w:sz w:val="28"/>
          <w:szCs w:val="28"/>
        </w:rPr>
        <w:t>Программы</w:t>
      </w:r>
    </w:p>
    <w:p w:rsidR="00383A58" w:rsidRPr="00972713" w:rsidRDefault="00383A58" w:rsidP="00383A58">
      <w:pPr>
        <w:keepNext/>
        <w:keepLines/>
        <w:spacing w:after="0" w:line="240" w:lineRule="auto"/>
        <w:ind w:firstLine="708"/>
        <w:jc w:val="center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B11A78" w:rsidRPr="00972713" w:rsidRDefault="00B11A78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следующие результаты:</w:t>
      </w:r>
    </w:p>
    <w:p w:rsidR="00B11A78" w:rsidRPr="00972713" w:rsidRDefault="00B11A78" w:rsidP="00972713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сокращение государственных (бюджетных) расходов на электрическую энергию;</w:t>
      </w:r>
    </w:p>
    <w:p w:rsidR="00B11A78" w:rsidRPr="00972713" w:rsidRDefault="00B11A78" w:rsidP="00972713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обеспечение нормальных климатических условий в помещениях учреждения;</w:t>
      </w:r>
    </w:p>
    <w:p w:rsidR="00B11A78" w:rsidRPr="00972713" w:rsidRDefault="00B11A78" w:rsidP="00972713">
      <w:pPr>
        <w:numPr>
          <w:ilvl w:val="0"/>
          <w:numId w:val="1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повышение заинтересованности в энергосбережении.</w:t>
      </w:r>
    </w:p>
    <w:p w:rsidR="00B11A78" w:rsidRPr="00972713" w:rsidRDefault="00B11A78" w:rsidP="009727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Реализация программных мероприятий даст следующие дополнительные эффекты:</w:t>
      </w:r>
    </w:p>
    <w:p w:rsidR="00B11A78" w:rsidRPr="00972713" w:rsidRDefault="00B11A78" w:rsidP="00972713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формирование действующего механизма управления потреблением ТЭР бюджетным учреждением и сокращение затрат на оплату коммунальных ресурсов;</w:t>
      </w:r>
    </w:p>
    <w:p w:rsidR="00B11A78" w:rsidRPr="00972713" w:rsidRDefault="00B11A78" w:rsidP="00972713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подготовка специалистов по внедрению и эксплуатации энергосберегающих систем и энергоэффективного оборудования;</w:t>
      </w:r>
    </w:p>
    <w:p w:rsidR="00B11A78" w:rsidRPr="00972713" w:rsidRDefault="00B11A78" w:rsidP="00972713">
      <w:pPr>
        <w:numPr>
          <w:ilvl w:val="0"/>
          <w:numId w:val="1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>создание условий для принятия долгосрочных программ энергосбережения, разработки и ведения топливно-энергетического баланса образовательного учреждения.</w:t>
      </w:r>
    </w:p>
    <w:p w:rsidR="00B11A78" w:rsidRPr="00972713" w:rsidRDefault="00B11A78" w:rsidP="00972713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11A78" w:rsidRPr="00972713" w:rsidRDefault="00B11A78" w:rsidP="00972713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25D" w:rsidRPr="00972713" w:rsidRDefault="00B11A78" w:rsidP="00972713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3625D" w:rsidRPr="00972713" w:rsidSect="003C15A1">
          <w:footerReference w:type="even" r:id="rId12"/>
          <w:footerReference w:type="default" r:id="rId13"/>
          <w:pgSz w:w="11906" w:h="16838"/>
          <w:pgMar w:top="1134" w:right="567" w:bottom="1134" w:left="1701" w:header="709" w:footer="130" w:gutter="0"/>
          <w:pgNumType w:start="1"/>
          <w:cols w:space="708"/>
          <w:titlePg/>
          <w:docGrid w:linePitch="360"/>
        </w:sectPr>
      </w:pPr>
      <w:r w:rsidRPr="00972713">
        <w:rPr>
          <w:rFonts w:ascii="Times New Roman" w:hAnsi="Times New Roman" w:cs="Times New Roman"/>
          <w:sz w:val="28"/>
          <w:szCs w:val="28"/>
        </w:rPr>
        <w:tab/>
      </w:r>
    </w:p>
    <w:p w:rsidR="001B150F" w:rsidRPr="008856EE" w:rsidRDefault="001B150F" w:rsidP="008856EE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199774991"/>
      <w:r w:rsidRPr="008856EE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№1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B150F"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энергосбережения и повышения энергетической </w:t>
      </w:r>
    </w:p>
    <w:p w:rsidR="008856EE" w:rsidRPr="008856EE" w:rsidRDefault="001B150F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эффективности Администрации </w:t>
      </w:r>
      <w:r w:rsidR="006C2F0B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Суходол 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1B150F" w:rsidRDefault="001B150F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56EE">
        <w:rPr>
          <w:rFonts w:ascii="Times New Roman" w:hAnsi="Times New Roman" w:cs="Times New Roman"/>
          <w:sz w:val="24"/>
          <w:szCs w:val="24"/>
          <w:lang w:eastAsia="ru-RU"/>
        </w:rPr>
        <w:t>Сергиевский</w:t>
      </w:r>
      <w:r w:rsidR="008856EE"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 Самарской области на 2026-2028 годы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25D" w:rsidRPr="001B150F" w:rsidRDefault="0033625D" w:rsidP="008856E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150F">
        <w:rPr>
          <w:rFonts w:ascii="Times New Roman" w:hAnsi="Times New Roman" w:cs="Times New Roman"/>
          <w:b w:val="0"/>
          <w:sz w:val="28"/>
          <w:szCs w:val="28"/>
        </w:rPr>
        <w:t>СВЕДЕНИЯ О ЦЕЛЕВЫХ ПОКАЗАТЕЛЯХ ПРОГРАММЫ ЭНЕРГОСБЕРЕЖЕНИЯ И ПОВВЫШЕНИЯ ЭНЕРГЕТИЧЕСКОЙ ЭФФЕКТИВНОСТИ</w:t>
      </w:r>
      <w:bookmarkEnd w:id="3"/>
    </w:p>
    <w:tbl>
      <w:tblPr>
        <w:tblW w:w="14257" w:type="dxa"/>
        <w:jc w:val="center"/>
        <w:tblLook w:val="04A0" w:firstRow="1" w:lastRow="0" w:firstColumn="1" w:lastColumn="0" w:noHBand="0" w:noVBand="1"/>
      </w:tblPr>
      <w:tblGrid>
        <w:gridCol w:w="594"/>
        <w:gridCol w:w="4934"/>
        <w:gridCol w:w="1858"/>
        <w:gridCol w:w="1860"/>
        <w:gridCol w:w="1486"/>
        <w:gridCol w:w="1674"/>
        <w:gridCol w:w="1865"/>
      </w:tblGrid>
      <w:tr w:rsidR="0033625D" w:rsidRPr="00972713" w:rsidTr="0033625D">
        <w:trPr>
          <w:trHeight w:val="629"/>
          <w:tblHeader/>
          <w:jc w:val="center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год</w:t>
            </w:r>
          </w:p>
        </w:tc>
        <w:tc>
          <w:tcPr>
            <w:tcW w:w="5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Плановые значения целевых показателей Программы</w:t>
            </w:r>
          </w:p>
        </w:tc>
      </w:tr>
      <w:tr w:rsidR="0033625D" w:rsidRPr="00972713" w:rsidTr="0033625D">
        <w:trPr>
          <w:trHeight w:val="321"/>
          <w:tblHeader/>
          <w:jc w:val="center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13C16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13C16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13C16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13C16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</w:tr>
      <w:tr w:rsidR="0008001E" w:rsidRPr="00972713" w:rsidTr="0008001E">
        <w:trPr>
          <w:trHeight w:val="36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01E" w:rsidRPr="00972713" w:rsidRDefault="0008001E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расход электрической энергии (в расчете на 1 кв. метр общей площади)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кВт*ч /м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5,26</w:t>
            </w:r>
          </w:p>
        </w:tc>
      </w:tr>
      <w:tr w:rsidR="0033625D" w:rsidRPr="00972713" w:rsidTr="0033625D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объема электрической энергии, расчеты за которую осуществляются с использованием приборов учета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625D" w:rsidRPr="00972713" w:rsidRDefault="0033625D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8001E" w:rsidRPr="00972713" w:rsidTr="0008001E">
        <w:trPr>
          <w:trHeight w:val="38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01E" w:rsidRPr="00972713" w:rsidRDefault="0008001E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расход тепловой энергии (в расчете на 1 кв. метр общей площади)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Гкал/м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0,335</w:t>
            </w:r>
          </w:p>
        </w:tc>
      </w:tr>
      <w:tr w:rsidR="007A5E78" w:rsidRPr="00972713" w:rsidTr="0033625D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5E78" w:rsidRPr="00972713" w:rsidRDefault="007A5E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5E78" w:rsidRPr="00972713" w:rsidRDefault="007A5E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объема тепловой энергии, расчеты за которую осуществляются с использованием приборов учета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5E78" w:rsidRPr="00972713" w:rsidRDefault="007A5E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5E78" w:rsidRPr="00972713" w:rsidRDefault="003B75F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5E78" w:rsidRPr="00972713" w:rsidRDefault="003B75F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5E78" w:rsidRPr="00972713" w:rsidRDefault="003B75F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5E78" w:rsidRPr="00972713" w:rsidRDefault="003B75F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83156" w:rsidRPr="00972713" w:rsidTr="00CA6076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природного газа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083156" w:rsidRPr="00972713" w:rsidTr="0033625D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объема природного газа, расчеты за которую осуществляются с использованием приборов учета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3156" w:rsidRPr="00972713" w:rsidRDefault="00083156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8001E" w:rsidRPr="00972713" w:rsidTr="0081725F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расход воды (в расчете на 1 человека)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куб. м / чел.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01E" w:rsidRPr="00972713" w:rsidRDefault="0008001E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0,085</w:t>
            </w:r>
          </w:p>
        </w:tc>
      </w:tr>
      <w:tr w:rsidR="00B66C2F" w:rsidRPr="00972713" w:rsidTr="0033625D">
        <w:trPr>
          <w:trHeight w:val="5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C2F" w:rsidRPr="00972713" w:rsidRDefault="00B66C2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C2F" w:rsidRPr="00972713" w:rsidRDefault="00B66C2F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объема холодной воды, расчеты за которую осуществляются с использованием приборов учета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C2F" w:rsidRPr="00972713" w:rsidRDefault="00B66C2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C2F" w:rsidRPr="00972713" w:rsidRDefault="00B66C2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C2F" w:rsidRPr="00972713" w:rsidRDefault="00B66C2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C2F" w:rsidRPr="00972713" w:rsidRDefault="00B66C2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6C2F" w:rsidRPr="00972713" w:rsidRDefault="00B66C2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22088B" w:rsidRPr="00972713" w:rsidTr="0081725F">
        <w:trPr>
          <w:trHeight w:val="321"/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электрической энергии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кВт*ч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1,51</w:t>
            </w:r>
          </w:p>
        </w:tc>
      </w:tr>
      <w:tr w:rsidR="0022088B" w:rsidRPr="00972713" w:rsidTr="0081725F">
        <w:trPr>
          <w:trHeight w:val="60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15,99</w:t>
            </w:r>
          </w:p>
        </w:tc>
      </w:tr>
    </w:tbl>
    <w:p w:rsidR="0033625D" w:rsidRPr="00972713" w:rsidRDefault="0033625D" w:rsidP="00972713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66E36" w:rsidRDefault="00266E36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856EE" w:rsidRDefault="008856EE" w:rsidP="008856EE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B705B" w:rsidRPr="00AB705B" w:rsidRDefault="00AB705B" w:rsidP="00AB705B">
      <w:pPr>
        <w:rPr>
          <w:lang w:eastAsia="ru-RU"/>
        </w:rPr>
      </w:pPr>
    </w:p>
    <w:p w:rsidR="008856EE" w:rsidRPr="008856EE" w:rsidRDefault="008856EE" w:rsidP="008856EE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856EE">
        <w:rPr>
          <w:rFonts w:ascii="Times New Roman" w:hAnsi="Times New Roman" w:cs="Times New Roman"/>
          <w:b w:val="0"/>
          <w:sz w:val="24"/>
          <w:szCs w:val="24"/>
        </w:rPr>
        <w:t>Приложение №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энергосбережения и повышения энергетической 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эффективности Администрации </w:t>
      </w:r>
      <w:r w:rsidR="006C2F0B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Суходол 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266E36" w:rsidRPr="00972713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856EE">
        <w:rPr>
          <w:rFonts w:ascii="Times New Roman" w:hAnsi="Times New Roman" w:cs="Times New Roman"/>
          <w:sz w:val="24"/>
          <w:szCs w:val="24"/>
          <w:lang w:eastAsia="ru-RU"/>
        </w:rPr>
        <w:t>Сергиевский Самарской области на 2026-2028 годы</w:t>
      </w:r>
    </w:p>
    <w:p w:rsidR="00A77629" w:rsidRPr="00972713" w:rsidRDefault="00A77629" w:rsidP="0097271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3625D" w:rsidRPr="00972713" w:rsidRDefault="0033625D" w:rsidP="00972713">
      <w:pPr>
        <w:pStyle w:val="1"/>
        <w:shd w:val="clear" w:color="auto" w:fill="FFFFFF" w:themeFill="background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99774992"/>
      <w:r w:rsidRPr="00972713">
        <w:rPr>
          <w:rFonts w:ascii="Times New Roman" w:hAnsi="Times New Roman" w:cs="Times New Roman"/>
          <w:sz w:val="28"/>
          <w:szCs w:val="28"/>
        </w:rPr>
        <w:t>ПЕРЕЧЕНЬ МЕРОПРИЯТИЙ ПРОГРАММЫ ЭНЕРГОСБЕРЕЖЕНИЯ И ПОВЫШЕНИЯ ЭНЕРГЕТИЧЕСКИЙ ЭФФЕКТИВНОСТИ</w:t>
      </w:r>
      <w:bookmarkEnd w:id="4"/>
    </w:p>
    <w:p w:rsidR="007A3773" w:rsidRPr="00972713" w:rsidRDefault="007A3773" w:rsidP="00972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4550" w:type="dxa"/>
        <w:tblLook w:val="04A0" w:firstRow="1" w:lastRow="0" w:firstColumn="1" w:lastColumn="0" w:noHBand="0" w:noVBand="1"/>
      </w:tblPr>
      <w:tblGrid>
        <w:gridCol w:w="788"/>
        <w:gridCol w:w="5313"/>
        <w:gridCol w:w="1617"/>
        <w:gridCol w:w="2960"/>
        <w:gridCol w:w="820"/>
        <w:gridCol w:w="1283"/>
        <w:gridCol w:w="1769"/>
      </w:tblGrid>
      <w:tr w:rsidR="00FA0AF3" w:rsidRPr="00972713" w:rsidTr="003C15A1">
        <w:trPr>
          <w:trHeight w:val="315"/>
        </w:trPr>
        <w:tc>
          <w:tcPr>
            <w:tcW w:w="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82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</w:tr>
      <w:tr w:rsidR="00FA0AF3" w:rsidRPr="00972713" w:rsidTr="003C15A1">
        <w:trPr>
          <w:trHeight w:val="92"/>
        </w:trPr>
        <w:tc>
          <w:tcPr>
            <w:tcW w:w="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3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топливно-энергетических ресурсов</w:t>
            </w:r>
          </w:p>
        </w:tc>
      </w:tr>
      <w:tr w:rsidR="00FA0AF3" w:rsidRPr="00972713" w:rsidTr="003C15A1">
        <w:trPr>
          <w:trHeight w:val="60"/>
        </w:trPr>
        <w:tc>
          <w:tcPr>
            <w:tcW w:w="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объем, тыс. руб.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натуральном выражении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стоимостном выражении, тыс. руб.</w:t>
            </w:r>
          </w:p>
        </w:tc>
      </w:tr>
      <w:tr w:rsidR="00FA0AF3" w:rsidRPr="00972713" w:rsidTr="003C15A1">
        <w:trPr>
          <w:trHeight w:val="60"/>
        </w:trPr>
        <w:tc>
          <w:tcPr>
            <w:tcW w:w="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0AF3" w:rsidRPr="00972713" w:rsidTr="003C15A1">
        <w:trPr>
          <w:trHeight w:val="315"/>
        </w:trPr>
        <w:tc>
          <w:tcPr>
            <w:tcW w:w="14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Организационно-правовые мероприятия</w:t>
            </w:r>
          </w:p>
        </w:tc>
      </w:tr>
      <w:tr w:rsidR="00FA0AF3" w:rsidRPr="00972713" w:rsidTr="003C15A1">
        <w:trPr>
          <w:trHeight w:val="32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соответствием размещаемых заказов на поставки товаров с учетом требований по обеспечению энергосберегающих характеристик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поддержка политики энергосбережения (участие в конференциях, выставках и семинарах по энергосбережению)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Разъяснительная и агитационная работа среди сотрудников учреждения и учащихся (размещение информационных знаков; проведение тематических уроков; контроль за соблюдением светового режима)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правил эксплуатации и оптимизация работы электрооборудования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размещение сведений об энергосбережении и повышении энергетической эффективности в модуле ГИС «Энергоэффективность»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315"/>
        </w:trPr>
        <w:tc>
          <w:tcPr>
            <w:tcW w:w="14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Технические мероприятия</w:t>
            </w:r>
          </w:p>
        </w:tc>
      </w:tr>
      <w:tr w:rsidR="00FA0AF3" w:rsidRPr="00972713" w:rsidTr="003C15A1">
        <w:trPr>
          <w:trHeight w:val="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люминесцентных светильников на светодиодные (</w:t>
            </w:r>
            <w:r w:rsidR="00000AA1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шт.)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кВт*ч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A0AF3" w:rsidRPr="00972713" w:rsidTr="003C15A1">
        <w:trPr>
          <w:trHeight w:val="60"/>
        </w:trPr>
        <w:tc>
          <w:tcPr>
            <w:tcW w:w="77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Всего по мероприятиям 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кВт*ч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A0AF3" w:rsidRPr="00972713" w:rsidTr="003C15A1">
        <w:trPr>
          <w:trHeight w:val="315"/>
        </w:trPr>
        <w:tc>
          <w:tcPr>
            <w:tcW w:w="77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т. у. т.</w:t>
            </w: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A3773" w:rsidRPr="00972713" w:rsidRDefault="007A3773" w:rsidP="00972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FA0AF3" w:rsidRPr="00972713" w:rsidRDefault="00FA0AF3" w:rsidP="00972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5E253A" w:rsidRPr="00972713" w:rsidRDefault="005E253A" w:rsidP="00972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842"/>
        <w:gridCol w:w="6236"/>
        <w:gridCol w:w="1631"/>
        <w:gridCol w:w="2977"/>
        <w:gridCol w:w="879"/>
        <w:gridCol w:w="1043"/>
        <w:gridCol w:w="983"/>
      </w:tblGrid>
      <w:tr w:rsidR="00FA0AF3" w:rsidRPr="00972713" w:rsidTr="003C15A1">
        <w:trPr>
          <w:trHeight w:val="315"/>
        </w:trPr>
        <w:tc>
          <w:tcPr>
            <w:tcW w:w="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1B150F">
            <w:pPr>
              <w:spacing w:after="0" w:line="240" w:lineRule="auto"/>
              <w:ind w:right="5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</w:tr>
      <w:tr w:rsidR="00FA0AF3" w:rsidRPr="00972713" w:rsidTr="003C15A1">
        <w:trPr>
          <w:trHeight w:val="1200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2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топливно-энергетических ресурсов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объем, тыс. руб.</w:t>
            </w:r>
          </w:p>
        </w:tc>
        <w:tc>
          <w:tcPr>
            <w:tcW w:w="1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натуральном выражении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стоимостном выражении, тыс. руб.</w:t>
            </w:r>
          </w:p>
        </w:tc>
      </w:tr>
      <w:tr w:rsidR="00FA0AF3" w:rsidRPr="00972713" w:rsidTr="003C15A1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0AF3" w:rsidRPr="00972713" w:rsidTr="003C15A1">
        <w:trPr>
          <w:trHeight w:val="315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Организационно-правовые мероприятия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соответствием размещаемых заказов на поставки товаров с учетом требований по обеспечению энергосберегающих характеристик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поддержка политики энергосбережения (участие в конференциях, выставках и семинарах по энергосбережению)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Разъяснительная и агитационная работа среди сотрудников учреждения и учащихся (размещение информационных знаков; проведение тематических уроков; контроль за соблюдением светового режима)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правил эксплуатации и оптимизация работы электрооборудования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размещение сведений об энергосбережении и повышении энергетической эффективности в модуле ГИС «Энергоэффективность»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315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Технические мероприятия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0AF3" w:rsidRPr="00972713" w:rsidTr="003C15A1">
        <w:trPr>
          <w:trHeight w:val="64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люминесцентных светильников на светодиодные (</w:t>
            </w:r>
            <w:r w:rsidR="005C4C63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шт.)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кВт*ч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17,74</w:t>
            </w:r>
          </w:p>
        </w:tc>
      </w:tr>
      <w:tr w:rsidR="00FA0AF3" w:rsidRPr="00972713" w:rsidTr="003C15A1">
        <w:trPr>
          <w:trHeight w:val="615"/>
        </w:trPr>
        <w:tc>
          <w:tcPr>
            <w:tcW w:w="70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Всего по мероприятиям 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17,873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кВт*ч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000AA1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17,74</w:t>
            </w:r>
          </w:p>
        </w:tc>
      </w:tr>
      <w:tr w:rsidR="00FA0AF3" w:rsidRPr="00972713" w:rsidTr="003C15A1">
        <w:trPr>
          <w:trHeight w:val="315"/>
        </w:trPr>
        <w:tc>
          <w:tcPr>
            <w:tcW w:w="70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000AA1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т. у. т.</w:t>
            </w:r>
          </w:p>
        </w:tc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0AF3" w:rsidRPr="00972713" w:rsidRDefault="00FA0AF3" w:rsidP="00972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7A3773" w:rsidRPr="00972713" w:rsidRDefault="007A3773" w:rsidP="00972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33625D" w:rsidRPr="00972713" w:rsidRDefault="0033625D" w:rsidP="00972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0AF3" w:rsidRPr="00972713" w:rsidRDefault="00FA0AF3" w:rsidP="00972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449" w:type="dxa"/>
        <w:tblLook w:val="04A0" w:firstRow="1" w:lastRow="0" w:firstColumn="1" w:lastColumn="0" w:noHBand="0" w:noVBand="1"/>
      </w:tblPr>
      <w:tblGrid>
        <w:gridCol w:w="806"/>
        <w:gridCol w:w="5625"/>
        <w:gridCol w:w="1550"/>
        <w:gridCol w:w="3037"/>
        <w:gridCol w:w="841"/>
        <w:gridCol w:w="996"/>
        <w:gridCol w:w="1695"/>
      </w:tblGrid>
      <w:tr w:rsidR="00FA0AF3" w:rsidRPr="00972713" w:rsidTr="003C15A1">
        <w:trPr>
          <w:trHeight w:val="315"/>
        </w:trPr>
        <w:tc>
          <w:tcPr>
            <w:tcW w:w="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3C15A1">
            <w:pPr>
              <w:spacing w:after="0" w:line="240" w:lineRule="auto"/>
              <w:ind w:right="4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топливно-энергетических ресурсов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3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объем, тыс. руб.</w:t>
            </w:r>
          </w:p>
        </w:tc>
        <w:tc>
          <w:tcPr>
            <w:tcW w:w="1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натуральном выражении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стоимостном выражении, тыс. руб.</w:t>
            </w:r>
          </w:p>
        </w:tc>
      </w:tr>
      <w:tr w:rsidR="00FA0AF3" w:rsidRPr="00972713" w:rsidTr="003C15A1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0AF3" w:rsidRPr="00972713" w:rsidTr="003C15A1">
        <w:trPr>
          <w:trHeight w:val="315"/>
        </w:trPr>
        <w:tc>
          <w:tcPr>
            <w:tcW w:w="6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Организационно-правовые мероприятия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соответствием размещаемых заказов на поставки товаров с учетом требований по обеспечению энергосберегающих характеристик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поддержка политики энергосбережения (участие в конференциях, выставках и семинарах по энергосбережению)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Разъяснительная и агитационная работа среди сотрудников учреждения и учащихся (размещение информационных знаков; проведение тематических уроков; контроль за соблюдением светового режима)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правил эксплуатации и оптимизация работы электрооборудования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60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размещение сведений об энергосбережении и повышении энергетической эффективности в модуле ГИС «Энергоэффективность»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A0AF3" w:rsidRPr="00972713" w:rsidTr="003C15A1">
        <w:trPr>
          <w:trHeight w:val="315"/>
        </w:trPr>
        <w:tc>
          <w:tcPr>
            <w:tcW w:w="6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Технические мероприятия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0AF3" w:rsidRPr="00972713" w:rsidTr="003C15A1">
        <w:trPr>
          <w:trHeight w:val="64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люминесцентных светильников на светодиодные (17 шт.)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кВт*ч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15,99</w:t>
            </w:r>
          </w:p>
        </w:tc>
      </w:tr>
      <w:tr w:rsidR="00FA0AF3" w:rsidRPr="00972713" w:rsidTr="003C15A1">
        <w:trPr>
          <w:trHeight w:val="615"/>
        </w:trPr>
        <w:tc>
          <w:tcPr>
            <w:tcW w:w="6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Всего по мероприятиям 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3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16,109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кВт*ч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15,99</w:t>
            </w:r>
          </w:p>
        </w:tc>
      </w:tr>
      <w:tr w:rsidR="00FA0AF3" w:rsidRPr="00972713" w:rsidTr="003C15A1">
        <w:trPr>
          <w:trHeight w:val="315"/>
        </w:trPr>
        <w:tc>
          <w:tcPr>
            <w:tcW w:w="67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т. у. т.</w:t>
            </w: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0AF3" w:rsidRPr="00972713" w:rsidRDefault="00FA0AF3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1AC6" w:rsidRDefault="009B1AC6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Hlk171492837"/>
    </w:p>
    <w:p w:rsidR="001B150F" w:rsidRDefault="001B150F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50F" w:rsidRDefault="001B150F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50F" w:rsidRDefault="001B150F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50F" w:rsidRDefault="001B150F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50F" w:rsidRDefault="001B150F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50F" w:rsidRPr="00972713" w:rsidRDefault="001B150F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AC6" w:rsidRPr="00972713" w:rsidRDefault="009B1AC6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AC6" w:rsidRPr="00972713" w:rsidRDefault="009B1AC6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AC6" w:rsidRPr="00972713" w:rsidRDefault="009B1AC6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AC6" w:rsidRPr="00972713" w:rsidRDefault="009B1AC6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AC6" w:rsidRDefault="009B1AC6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6EE" w:rsidRDefault="008856EE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6EE" w:rsidRPr="008856EE" w:rsidRDefault="008856EE" w:rsidP="008856EE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8856EE">
        <w:rPr>
          <w:rFonts w:ascii="Times New Roman" w:hAnsi="Times New Roman" w:cs="Times New Roman"/>
          <w:b w:val="0"/>
          <w:sz w:val="24"/>
          <w:szCs w:val="24"/>
        </w:rPr>
        <w:t>риложение №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энергосбережения и повышения энергетической 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эффективности Администрации </w:t>
      </w:r>
      <w:r w:rsidR="006C2F0B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Суходол 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9B1AC6" w:rsidRPr="00972713" w:rsidRDefault="008856EE" w:rsidP="00885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>Сергиевский Самарской области на 2026-2028 годы</w:t>
      </w:r>
      <w:bookmarkEnd w:id="5"/>
    </w:p>
    <w:p w:rsidR="009B1AC6" w:rsidRPr="00972713" w:rsidRDefault="009B1AC6" w:rsidP="0097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856EE" w:rsidRDefault="008856EE" w:rsidP="008856EE">
      <w:pPr>
        <w:pStyle w:val="a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2713">
        <w:rPr>
          <w:rFonts w:ascii="Times New Roman" w:hAnsi="Times New Roman" w:cs="Times New Roman"/>
          <w:sz w:val="28"/>
          <w:szCs w:val="28"/>
          <w:lang w:val="ru-RU"/>
        </w:rPr>
        <w:t>ЦЕЛЕВОЙ УРОВЕНЬ СНИЖЕНИЯ СУММАРНОГО ОБЪЕМА ПОТРЕБЛЯЕМЫХ ЭНЕРГОРЕСУРСОВ</w:t>
      </w:r>
    </w:p>
    <w:p w:rsidR="00EC60A8" w:rsidRPr="00972713" w:rsidRDefault="008856EE" w:rsidP="008856EE">
      <w:pPr>
        <w:pStyle w:val="aff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972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ГОРОДСКОГО ПОСЕЛЕНИЯ</w:t>
      </w:r>
      <w:r w:rsidRPr="00972713">
        <w:rPr>
          <w:rFonts w:ascii="Times New Roman" w:hAnsi="Times New Roman" w:cs="Times New Roman"/>
          <w:sz w:val="28"/>
          <w:szCs w:val="28"/>
          <w:lang w:val="ru-RU"/>
        </w:rPr>
        <w:t xml:space="preserve"> СУХОДОЛ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2572"/>
        <w:gridCol w:w="1405"/>
        <w:gridCol w:w="2109"/>
        <w:gridCol w:w="1728"/>
        <w:gridCol w:w="1518"/>
        <w:gridCol w:w="1724"/>
        <w:gridCol w:w="1724"/>
        <w:gridCol w:w="1816"/>
      </w:tblGrid>
      <w:tr w:rsidR="007B39FF" w:rsidRPr="00972713" w:rsidTr="007B39FF">
        <w:trPr>
          <w:trHeight w:val="135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63CC" w:rsidRPr="00972713" w:rsidRDefault="007263C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_Hlk202172418"/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63CC" w:rsidRPr="00972713" w:rsidRDefault="007263C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Удельное годовое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63CC" w:rsidRPr="00972713" w:rsidRDefault="007263C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высокой эффективности (справочно)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63CC" w:rsidRPr="00972713" w:rsidRDefault="007263C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Потенциал снижения потребления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63CC" w:rsidRPr="00972713" w:rsidRDefault="007263C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Целевой уровень экономии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7263CC" w:rsidRPr="00972713" w:rsidRDefault="007263C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Целевой уровень снижения 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первый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7263CC" w:rsidRPr="00972713" w:rsidRDefault="007263C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Целевой уровень снижения 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первый и второй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7263CC" w:rsidRPr="00972713" w:rsidRDefault="007263C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Целевой уровень снижения 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трехлетний период</w:t>
            </w:r>
          </w:p>
        </w:tc>
      </w:tr>
      <w:tr w:rsidR="007B39FF" w:rsidRPr="00972713" w:rsidTr="007B39FF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119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требование по снижению потребления не устанавливается</w:t>
            </w:r>
          </w:p>
        </w:tc>
      </w:tr>
      <w:tr w:rsidR="00AF7503" w:rsidRPr="00972713" w:rsidTr="0081725F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7503" w:rsidRPr="00972713" w:rsidRDefault="00AF7503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горячей воды, м3/чел</w:t>
            </w:r>
          </w:p>
        </w:tc>
        <w:tc>
          <w:tcPr>
            <w:tcW w:w="119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7503" w:rsidRPr="00972713" w:rsidRDefault="00AF750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требование по снижению потребления не устанавливается</w:t>
            </w:r>
          </w:p>
        </w:tc>
      </w:tr>
      <w:tr w:rsidR="007B39FF" w:rsidRPr="00972713" w:rsidTr="007B39FF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холодной воды, м3/чел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Здание эффективно.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Здание эффективно.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Здание эффективно.</w:t>
            </w:r>
          </w:p>
        </w:tc>
      </w:tr>
      <w:tr w:rsidR="007B39FF" w:rsidRPr="00972713" w:rsidTr="007B39FF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электрической энергии, кВтч/м2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Здание эффективно.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Здание эффективно.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B3AA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Здание эффективно.</w:t>
            </w:r>
          </w:p>
        </w:tc>
      </w:tr>
      <w:tr w:rsidR="007B39FF" w:rsidRPr="00972713" w:rsidTr="007B39FF">
        <w:trPr>
          <w:trHeight w:val="11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Потребление природного газа, м3/м2</w:t>
            </w:r>
          </w:p>
        </w:tc>
        <w:tc>
          <w:tcPr>
            <w:tcW w:w="119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требование по снижению потребления не устанавливается, ресурс не потребляется</w:t>
            </w:r>
          </w:p>
        </w:tc>
      </w:tr>
      <w:tr w:rsidR="007B39FF" w:rsidRPr="00972713" w:rsidTr="007B39FF">
        <w:trPr>
          <w:trHeight w:val="29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119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требование по снижению потребления не устанавливается, ресурс не потребляется</w:t>
            </w:r>
          </w:p>
        </w:tc>
      </w:tr>
      <w:tr w:rsidR="007B39FF" w:rsidRPr="00972713" w:rsidTr="007B39FF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119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требование по снижению потребления не устанавливается, ресурс не потребляется</w:t>
            </w:r>
          </w:p>
        </w:tc>
      </w:tr>
      <w:tr w:rsidR="007B39FF" w:rsidRPr="00972713" w:rsidTr="0081725F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моторного топлива, тут/л</w:t>
            </w:r>
          </w:p>
        </w:tc>
        <w:tc>
          <w:tcPr>
            <w:tcW w:w="119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39FF" w:rsidRPr="00972713" w:rsidRDefault="007B39FF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требование по снижению потребления не устанавливается, ресурс не потребляется</w:t>
            </w:r>
          </w:p>
        </w:tc>
      </w:tr>
      <w:bookmarkEnd w:id="6"/>
    </w:tbl>
    <w:p w:rsidR="00EC60A8" w:rsidRPr="00972713" w:rsidRDefault="00EC60A8" w:rsidP="00972713">
      <w:pPr>
        <w:pStyle w:val="a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  <w:sectPr w:rsidR="00EC60A8" w:rsidRPr="00972713" w:rsidSect="0097271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134" w:right="567" w:bottom="1134" w:left="1701" w:header="454" w:footer="454" w:gutter="0"/>
          <w:cols w:space="708"/>
          <w:docGrid w:linePitch="360"/>
        </w:sectPr>
      </w:pPr>
    </w:p>
    <w:p w:rsidR="002D3004" w:rsidRPr="00972713" w:rsidRDefault="002D3004" w:rsidP="0097271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_Hlk199853023"/>
    </w:p>
    <w:bookmarkEnd w:id="7"/>
    <w:p w:rsidR="007065CC" w:rsidRPr="00972713" w:rsidRDefault="007065CC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7065CC" w:rsidRPr="00972713" w:rsidSect="003C15A1">
          <w:pgSz w:w="11906" w:h="16838" w:code="9"/>
          <w:pgMar w:top="1134" w:right="849" w:bottom="1134" w:left="1701" w:header="454" w:footer="454" w:gutter="0"/>
          <w:cols w:space="708"/>
          <w:docGrid w:linePitch="360"/>
        </w:sectPr>
      </w:pPr>
    </w:p>
    <w:p w:rsidR="008856EE" w:rsidRPr="008856EE" w:rsidRDefault="008856EE" w:rsidP="008856EE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</w:t>
      </w:r>
      <w:r w:rsidRPr="008856EE">
        <w:rPr>
          <w:rFonts w:ascii="Times New Roman" w:hAnsi="Times New Roman" w:cs="Times New Roman"/>
          <w:b w:val="0"/>
          <w:sz w:val="24"/>
          <w:szCs w:val="24"/>
        </w:rPr>
        <w:t>риложение №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энергосбережения и повышения энергетической 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эффективности Администрации </w:t>
      </w:r>
      <w:r w:rsidR="00817587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Суходол 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8856EE" w:rsidRPr="00972713" w:rsidRDefault="008856EE" w:rsidP="00885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>Сергиевский Самарской области на 2026-2028 годы</w:t>
      </w:r>
    </w:p>
    <w:p w:rsidR="008856EE" w:rsidRDefault="008856EE" w:rsidP="0097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49C" w:rsidRPr="00972713" w:rsidRDefault="008856EE" w:rsidP="00885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8" w:name="_Hlk25319231"/>
      <w:r w:rsidRPr="00972713">
        <w:rPr>
          <w:rFonts w:ascii="Times New Roman" w:hAnsi="Times New Roman" w:cs="Times New Roman"/>
          <w:sz w:val="28"/>
          <w:szCs w:val="28"/>
        </w:rPr>
        <w:t>СОВОКУПНАЯ ПРОГРАММА ПРОЕКТОВ В СФЕРЕ ЭНЕРГОСБЕРЕЖЕНИЯ И ПОВЫШЕНИЯ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Г. П. СУХОДОЛ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127"/>
        <w:gridCol w:w="1708"/>
        <w:gridCol w:w="1637"/>
        <w:gridCol w:w="1029"/>
        <w:gridCol w:w="1134"/>
        <w:gridCol w:w="1134"/>
        <w:gridCol w:w="1134"/>
        <w:gridCol w:w="1701"/>
      </w:tblGrid>
      <w:tr w:rsidR="005913F0" w:rsidRPr="00972713" w:rsidTr="003C15A1">
        <w:trPr>
          <w:trHeight w:val="7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27" w:type="dxa"/>
            <w:vMerge w:val="restart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345" w:type="dxa"/>
            <w:gridSpan w:val="2"/>
            <w:vMerge w:val="restart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Программы (квартал, год)</w:t>
            </w:r>
          </w:p>
        </w:tc>
        <w:tc>
          <w:tcPr>
            <w:tcW w:w="4431" w:type="dxa"/>
            <w:gridSpan w:val="4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Финансовые потребности, тыс.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 (в установленном порядке)</w:t>
            </w:r>
          </w:p>
        </w:tc>
      </w:tr>
      <w:tr w:rsidR="005913F0" w:rsidRPr="00972713" w:rsidTr="003C15A1">
        <w:trPr>
          <w:trHeight w:val="301"/>
          <w:tblHeader/>
        </w:trPr>
        <w:tc>
          <w:tcPr>
            <w:tcW w:w="850" w:type="dxa"/>
            <w:vMerge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27" w:type="dxa"/>
            <w:vMerge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gridSpan w:val="2"/>
            <w:vMerge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vMerge w:val="restart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весь период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годам</w:t>
            </w:r>
          </w:p>
        </w:tc>
        <w:tc>
          <w:tcPr>
            <w:tcW w:w="1701" w:type="dxa"/>
            <w:vMerge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13F0" w:rsidRPr="00972713" w:rsidTr="003C15A1">
        <w:trPr>
          <w:trHeight w:val="70"/>
          <w:tblHeader/>
        </w:trPr>
        <w:tc>
          <w:tcPr>
            <w:tcW w:w="850" w:type="dxa"/>
            <w:vMerge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27" w:type="dxa"/>
            <w:vMerge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1029" w:type="dxa"/>
            <w:vMerge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E2AD2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E2AD2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E2AD2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vMerge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13F0" w:rsidRPr="00972713" w:rsidTr="003C15A1">
        <w:trPr>
          <w:trHeight w:val="301"/>
        </w:trPr>
        <w:tc>
          <w:tcPr>
            <w:tcW w:w="850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03" w:type="dxa"/>
            <w:gridSpan w:val="7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Организационно-правовые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913F0" w:rsidRPr="00972713" w:rsidTr="003C15A1">
        <w:trPr>
          <w:trHeight w:val="145"/>
        </w:trPr>
        <w:tc>
          <w:tcPr>
            <w:tcW w:w="850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7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соответствием размещаемых заказов на поставки товаров с учетом требований по обеспечению энергосберегающих характеристик 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5913F0" w:rsidRPr="00972713" w:rsidRDefault="001F730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r w:rsidR="005913F0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кв. 202</w:t>
            </w:r>
            <w:r w:rsidR="000E2AD2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кв. 202</w:t>
            </w:r>
            <w:r w:rsidR="000E2AD2"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</w:tr>
      <w:tr w:rsidR="000E2AD2" w:rsidRPr="00972713" w:rsidTr="003C15A1">
        <w:trPr>
          <w:trHeight w:val="70"/>
        </w:trPr>
        <w:tc>
          <w:tcPr>
            <w:tcW w:w="850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7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поддержка политики энергосбережения (участие в конференциях, выставках и семинарах по энергосбережению)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кв. 2026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кв. 2028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</w:tr>
      <w:tr w:rsidR="000E2AD2" w:rsidRPr="00972713" w:rsidTr="003C15A1">
        <w:trPr>
          <w:trHeight w:val="70"/>
        </w:trPr>
        <w:tc>
          <w:tcPr>
            <w:tcW w:w="850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7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Разъяснительная и агитационная работа среди сотрудников учреждения и учащихся (размещение информационных знаков; 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тематических уроков; контроль за соблюдением светового режима)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 кв. 2026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кв. 2028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</w:tr>
      <w:tr w:rsidR="000E2AD2" w:rsidRPr="00972713" w:rsidTr="003C15A1">
        <w:trPr>
          <w:trHeight w:val="70"/>
        </w:trPr>
        <w:tc>
          <w:tcPr>
            <w:tcW w:w="850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7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правил эксплуатации и оптимизация работы электрооборудования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кв. 2026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кв. 2028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</w:tr>
      <w:tr w:rsidR="000E2AD2" w:rsidRPr="00972713" w:rsidTr="003C15A1">
        <w:trPr>
          <w:trHeight w:val="70"/>
        </w:trPr>
        <w:tc>
          <w:tcPr>
            <w:tcW w:w="850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7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 и размещение сведений об энергосбережении и повышении энергетической эффективности в модуле ГИС «Энергоэффективность» 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кв. 2026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кв. 2028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2AD2" w:rsidRPr="00972713" w:rsidRDefault="000E2AD2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E2AD2" w:rsidRPr="00972713" w:rsidRDefault="000E2AD2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 дополнительных финансовых затрат</w:t>
            </w:r>
          </w:p>
        </w:tc>
      </w:tr>
      <w:tr w:rsidR="005913F0" w:rsidRPr="00972713" w:rsidTr="003C15A1">
        <w:trPr>
          <w:trHeight w:val="70"/>
        </w:trPr>
        <w:tc>
          <w:tcPr>
            <w:tcW w:w="850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2" w:type="dxa"/>
            <w:gridSpan w:val="3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Всего организационно-правовые мероприятия Программы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913F0" w:rsidRPr="00972713" w:rsidTr="003C15A1">
        <w:trPr>
          <w:trHeight w:val="70"/>
        </w:trPr>
        <w:tc>
          <w:tcPr>
            <w:tcW w:w="850" w:type="dxa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03" w:type="dxa"/>
            <w:gridSpan w:val="7"/>
            <w:shd w:val="clear" w:color="auto" w:fill="auto"/>
            <w:vAlign w:val="center"/>
            <w:hideMark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Технические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3F0" w:rsidRPr="00972713" w:rsidRDefault="005913F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22088B" w:rsidRPr="00972713" w:rsidTr="003C15A1">
        <w:trPr>
          <w:trHeight w:val="568"/>
        </w:trPr>
        <w:tc>
          <w:tcPr>
            <w:tcW w:w="850" w:type="dxa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88B" w:rsidRPr="00972713" w:rsidRDefault="0022088B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sz w:val="28"/>
                <w:szCs w:val="28"/>
              </w:rPr>
              <w:t>Замена установленных источников освещения на светодиодные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кв. 2026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кв. 2028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88B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88B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17,873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16,109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Бюджетные средства</w:t>
            </w:r>
          </w:p>
        </w:tc>
      </w:tr>
      <w:tr w:rsidR="0022088B" w:rsidRPr="00972713" w:rsidTr="003C15A1">
        <w:trPr>
          <w:trHeight w:val="70"/>
        </w:trPr>
        <w:tc>
          <w:tcPr>
            <w:tcW w:w="850" w:type="dxa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2" w:type="dxa"/>
            <w:gridSpan w:val="3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Всего технические мероприятия Программы: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33,982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88B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88B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17,873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16,109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2088B" w:rsidRPr="00972713" w:rsidTr="003C15A1">
        <w:trPr>
          <w:trHeight w:val="301"/>
        </w:trPr>
        <w:tc>
          <w:tcPr>
            <w:tcW w:w="850" w:type="dxa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2" w:type="dxa"/>
            <w:gridSpan w:val="3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 по Программе: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33,982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88B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88B" w:rsidRPr="00972713" w:rsidRDefault="005C4C63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17,873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16,109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088B" w:rsidRPr="00972713" w:rsidRDefault="0022088B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D5DB6" w:rsidRPr="00972713" w:rsidRDefault="005D5DB6" w:rsidP="0097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bookmarkEnd w:id="8"/>
    <w:p w:rsidR="00D3249C" w:rsidRPr="00972713" w:rsidRDefault="00D3249C" w:rsidP="00972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  <w:sectPr w:rsidR="00D3249C" w:rsidRPr="00972713" w:rsidSect="00972713">
          <w:pgSz w:w="16838" w:h="11906" w:orient="landscape" w:code="9"/>
          <w:pgMar w:top="1134" w:right="567" w:bottom="1134" w:left="1701" w:header="454" w:footer="454" w:gutter="0"/>
          <w:cols w:space="708"/>
          <w:docGrid w:linePitch="360"/>
        </w:sectPr>
      </w:pPr>
    </w:p>
    <w:p w:rsidR="005E253A" w:rsidRPr="00972713" w:rsidRDefault="005E253A" w:rsidP="0097271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56EE" w:rsidRPr="008856EE" w:rsidRDefault="008856EE" w:rsidP="008856EE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8856EE">
        <w:rPr>
          <w:rFonts w:ascii="Times New Roman" w:hAnsi="Times New Roman" w:cs="Times New Roman"/>
          <w:b w:val="0"/>
          <w:sz w:val="24"/>
          <w:szCs w:val="24"/>
        </w:rPr>
        <w:t>риложение №</w:t>
      </w:r>
      <w:r w:rsidR="00272213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энергосбережения и повышения энергетической </w:t>
      </w:r>
    </w:p>
    <w:p w:rsidR="008856EE" w:rsidRPr="008856EE" w:rsidRDefault="008856EE" w:rsidP="00885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эффективности Администрации </w:t>
      </w:r>
      <w:r w:rsidR="00817587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Суходол </w:t>
      </w:r>
      <w:r w:rsidRPr="008856E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8856EE" w:rsidRPr="008856EE" w:rsidRDefault="008856EE" w:rsidP="008856E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8856EE">
        <w:rPr>
          <w:rFonts w:ascii="Times New Roman" w:hAnsi="Times New Roman" w:cs="Times New Roman"/>
          <w:b w:val="0"/>
          <w:sz w:val="24"/>
          <w:szCs w:val="24"/>
        </w:rPr>
        <w:t>Сергиевский Самарской области на 2026-2028 годы</w:t>
      </w:r>
    </w:p>
    <w:p w:rsidR="008856EE" w:rsidRPr="008856EE" w:rsidRDefault="008856EE" w:rsidP="008856EE">
      <w:pPr>
        <w:rPr>
          <w:lang w:eastAsia="ru-RU"/>
        </w:rPr>
      </w:pPr>
    </w:p>
    <w:p w:rsidR="00B11A78" w:rsidRPr="001B150F" w:rsidRDefault="00B11A78" w:rsidP="0097271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150F">
        <w:rPr>
          <w:rFonts w:ascii="Times New Roman" w:hAnsi="Times New Roman" w:cs="Times New Roman"/>
          <w:b w:val="0"/>
          <w:sz w:val="28"/>
          <w:szCs w:val="28"/>
        </w:rPr>
        <w:t>СВЕДЕНИЯ О ЦЕЛЕВЫХ ПОКАЗАТЕЛЯХ ПРОГРАММЫ ЭНЕРГОСБЕРЕЖЕНИЯ И ПОВВЫШЕНИЯ ЭНЕРГЕТИЧЕСКОЙ ЭФФЕКТИВНОСТИ</w:t>
      </w:r>
    </w:p>
    <w:tbl>
      <w:tblPr>
        <w:tblW w:w="14257" w:type="dxa"/>
        <w:jc w:val="center"/>
        <w:tblLook w:val="04A0" w:firstRow="1" w:lastRow="0" w:firstColumn="1" w:lastColumn="0" w:noHBand="0" w:noVBand="1"/>
      </w:tblPr>
      <w:tblGrid>
        <w:gridCol w:w="594"/>
        <w:gridCol w:w="4934"/>
        <w:gridCol w:w="1858"/>
        <w:gridCol w:w="1860"/>
        <w:gridCol w:w="1486"/>
        <w:gridCol w:w="1674"/>
        <w:gridCol w:w="1865"/>
      </w:tblGrid>
      <w:tr w:rsidR="00B11A78" w:rsidRPr="00972713" w:rsidTr="00D03CCD">
        <w:trPr>
          <w:trHeight w:val="629"/>
          <w:tblHeader/>
          <w:jc w:val="center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год</w:t>
            </w:r>
          </w:p>
        </w:tc>
        <w:tc>
          <w:tcPr>
            <w:tcW w:w="5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Плановые значения целевых показателей Программы</w:t>
            </w:r>
          </w:p>
        </w:tc>
      </w:tr>
      <w:tr w:rsidR="00B11A78" w:rsidRPr="00972713" w:rsidTr="00D03CCD">
        <w:trPr>
          <w:trHeight w:val="321"/>
          <w:tblHeader/>
          <w:jc w:val="center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</w:tr>
      <w:tr w:rsidR="00B11A78" w:rsidRPr="00972713" w:rsidTr="00D03CCD">
        <w:trPr>
          <w:trHeight w:val="36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расход электрической энергии (в расчете на 1 кв. метр общей площади)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кВт*ч /м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5,26</w:t>
            </w:r>
          </w:p>
        </w:tc>
      </w:tr>
      <w:tr w:rsidR="00B11A78" w:rsidRPr="00972713" w:rsidTr="00D03CCD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объема электрической энергии, расчеты за которую осуществляются с использованием приборов учета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B11A78" w:rsidRPr="00972713" w:rsidTr="00D03CCD">
        <w:trPr>
          <w:trHeight w:val="38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расход тепловой энергии (в расчете на 1 кв. метр общей площади)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Гкал/м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0,335</w:t>
            </w:r>
          </w:p>
        </w:tc>
      </w:tr>
      <w:tr w:rsidR="00B11A78" w:rsidRPr="00972713" w:rsidTr="00D03CCD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объема тепловой энергии, расчеты за которую осуществляются с использованием приборов учета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11A78" w:rsidRPr="00972713" w:rsidTr="00D03CCD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Потребление природного газа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11A78" w:rsidRPr="00972713" w:rsidTr="00D03CCD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объема природного газа, расчеты за которую осуществляются с использованием приборов учета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11A78" w:rsidRPr="00972713" w:rsidTr="00D03CCD">
        <w:trPr>
          <w:trHeight w:val="32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расход воды (в расчете на 1 человека)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куб. м / чел.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0,085</w:t>
            </w:r>
          </w:p>
        </w:tc>
      </w:tr>
      <w:tr w:rsidR="00B11A78" w:rsidRPr="00972713" w:rsidTr="00D03CCD">
        <w:trPr>
          <w:trHeight w:val="5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объема холодной воды, расчеты за которую осуществляются с использованием приборов учета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B11A78" w:rsidRPr="00972713" w:rsidTr="00D03CCD">
        <w:trPr>
          <w:trHeight w:val="321"/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электрической энергии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кВт*ч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1,51</w:t>
            </w:r>
          </w:p>
        </w:tc>
      </w:tr>
      <w:tr w:rsidR="00B11A78" w:rsidRPr="00972713" w:rsidTr="00D03CCD">
        <w:trPr>
          <w:trHeight w:val="60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1A78" w:rsidRPr="00972713" w:rsidRDefault="00B11A78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15,99</w:t>
            </w:r>
          </w:p>
        </w:tc>
      </w:tr>
    </w:tbl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72213" w:rsidRDefault="00272213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EC4BC1" w:rsidRPr="00972713" w:rsidRDefault="005913F0" w:rsidP="009727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66E36" w:rsidRPr="00972713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73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1479"/>
        <w:gridCol w:w="736"/>
        <w:gridCol w:w="398"/>
        <w:gridCol w:w="1073"/>
        <w:gridCol w:w="203"/>
        <w:gridCol w:w="1230"/>
        <w:gridCol w:w="484"/>
        <w:gridCol w:w="867"/>
        <w:gridCol w:w="836"/>
        <w:gridCol w:w="865"/>
        <w:gridCol w:w="1027"/>
        <w:gridCol w:w="199"/>
        <w:gridCol w:w="1439"/>
        <w:gridCol w:w="1536"/>
        <w:gridCol w:w="98"/>
        <w:gridCol w:w="1030"/>
        <w:gridCol w:w="605"/>
        <w:gridCol w:w="469"/>
        <w:gridCol w:w="142"/>
        <w:gridCol w:w="311"/>
        <w:gridCol w:w="240"/>
        <w:gridCol w:w="58"/>
        <w:gridCol w:w="23"/>
        <w:gridCol w:w="67"/>
        <w:gridCol w:w="88"/>
        <w:gridCol w:w="58"/>
        <w:gridCol w:w="23"/>
        <w:gridCol w:w="155"/>
        <w:gridCol w:w="81"/>
        <w:gridCol w:w="670"/>
        <w:gridCol w:w="236"/>
      </w:tblGrid>
      <w:tr w:rsidR="00835095" w:rsidRPr="00972713" w:rsidTr="00272213">
        <w:trPr>
          <w:gridAfter w:val="12"/>
          <w:wAfter w:w="2010" w:type="dxa"/>
          <w:trHeight w:val="307"/>
        </w:trPr>
        <w:tc>
          <w:tcPr>
            <w:tcW w:w="153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CCD" w:rsidRPr="002722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_Hlk86234764"/>
            <w:r w:rsidRPr="00272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  <w:p w:rsidR="00272213" w:rsidRPr="00272213" w:rsidRDefault="00272213" w:rsidP="00272213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221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  <w:p w:rsidR="00272213" w:rsidRPr="00272213" w:rsidRDefault="00272213" w:rsidP="002722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2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Программе энергосбережения и повышения энергетической </w:t>
            </w:r>
          </w:p>
          <w:p w:rsidR="00272213" w:rsidRPr="00272213" w:rsidRDefault="00272213" w:rsidP="002722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2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эффективности Администрации </w:t>
            </w:r>
            <w:r w:rsidR="00817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городского поселения Суходол </w:t>
            </w:r>
            <w:r w:rsidRPr="00272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</w:p>
          <w:p w:rsidR="00272213" w:rsidRPr="00272213" w:rsidRDefault="00272213" w:rsidP="00272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Сергиевский Самарской области на 2026-2028 годы</w:t>
            </w:r>
          </w:p>
          <w:p w:rsidR="00272213" w:rsidRPr="002722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35095" w:rsidRPr="00272213" w:rsidRDefault="00835095" w:rsidP="0027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Администрация </w:t>
            </w:r>
            <w:r w:rsidR="009E7B35" w:rsidRPr="0027221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городского</w:t>
            </w:r>
            <w:r w:rsidRPr="0027221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поселения </w:t>
            </w:r>
            <w:r w:rsidR="009E7B35" w:rsidRPr="0027221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Суходол</w:t>
            </w:r>
            <w:r w:rsidRPr="0027221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муниципального района Сергиевский Самарской области</w:t>
            </w:r>
          </w:p>
        </w:tc>
      </w:tr>
      <w:tr w:rsidR="00835095" w:rsidRPr="00972713" w:rsidTr="00272213">
        <w:trPr>
          <w:gridAfter w:val="12"/>
          <w:wAfter w:w="2010" w:type="dxa"/>
          <w:trHeight w:val="307"/>
        </w:trPr>
        <w:tc>
          <w:tcPr>
            <w:tcW w:w="153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272213" w:rsidRDefault="00835095" w:rsidP="0027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(наименование учреждения)</w:t>
            </w:r>
          </w:p>
        </w:tc>
      </w:tr>
      <w:tr w:rsidR="00835095" w:rsidRPr="00972713" w:rsidTr="00272213">
        <w:trPr>
          <w:gridAfter w:val="1"/>
          <w:wAfter w:w="236" w:type="dxa"/>
          <w:trHeight w:val="30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095" w:rsidRPr="00972713" w:rsidTr="00272213">
        <w:trPr>
          <w:gridAfter w:val="12"/>
          <w:wAfter w:w="2010" w:type="dxa"/>
          <w:trHeight w:val="307"/>
        </w:trPr>
        <w:tc>
          <w:tcPr>
            <w:tcW w:w="153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972713" w:rsidRDefault="00835095" w:rsidP="001B1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Конъюнктурный анализ</w:t>
            </w: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2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972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выбору поставщиков материалов, оборудования и услуг</w:t>
            </w:r>
          </w:p>
        </w:tc>
      </w:tr>
      <w:tr w:rsidR="00835095" w:rsidRPr="00972713" w:rsidTr="00272213">
        <w:trPr>
          <w:gridAfter w:val="12"/>
          <w:wAfter w:w="2010" w:type="dxa"/>
          <w:trHeight w:val="307"/>
        </w:trPr>
        <w:tc>
          <w:tcPr>
            <w:tcW w:w="153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35095" w:rsidRPr="00972713" w:rsidTr="00272213">
        <w:trPr>
          <w:gridAfter w:val="1"/>
          <w:wAfter w:w="236" w:type="dxa"/>
          <w:trHeight w:val="176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2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7271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095" w:rsidRPr="00972713" w:rsidTr="00272213">
        <w:trPr>
          <w:gridAfter w:val="13"/>
          <w:wAfter w:w="2152" w:type="dxa"/>
          <w:trHeight w:val="616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Прайс-листы, коммерческие предложения и т.п., руб.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Выбранный поставщик или </w:t>
            </w:r>
            <w:r w:rsidRPr="002722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завод-изготовитель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Примечание***</w:t>
            </w:r>
          </w:p>
        </w:tc>
      </w:tr>
      <w:tr w:rsidR="001B150F" w:rsidRPr="00972713" w:rsidTr="00272213">
        <w:trPr>
          <w:gridAfter w:val="13"/>
          <w:wAfter w:w="2152" w:type="dxa"/>
          <w:trHeight w:val="819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поставщик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Цена 1 поставщика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поставщик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Цена 2 поставщика 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поставщик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Цена 3 поставщика 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Принятая цена *, в рублях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150F" w:rsidRPr="00972713" w:rsidTr="00272213">
        <w:trPr>
          <w:gridAfter w:val="13"/>
          <w:wAfter w:w="2152" w:type="dxa"/>
          <w:trHeight w:val="128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95" w:rsidRPr="002722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B150F" w:rsidRPr="00972713" w:rsidTr="00272213">
        <w:trPr>
          <w:gridAfter w:val="13"/>
          <w:wAfter w:w="2152" w:type="dxa"/>
          <w:trHeight w:val="85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Светодиодный светильник Армстронг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EC" w:rsidRPr="00272213" w:rsidRDefault="00C63B9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ЛЕДКОМ</w:t>
            </w:r>
          </w:p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Самара</w:t>
            </w:r>
            <w:r w:rsidRPr="00272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EC" w:rsidRPr="00272213" w:rsidRDefault="00C63B9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2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 инструменты</w:t>
            </w:r>
          </w:p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2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 Самара</w:t>
            </w: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2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EEC" w:rsidRPr="00272213" w:rsidRDefault="00C63B9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</w:t>
            </w:r>
            <w:r w:rsidR="00593EEC"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</w:t>
            </w: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dip</w:t>
            </w:r>
          </w:p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 Самар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EC" w:rsidRPr="00272213" w:rsidRDefault="00C63B9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</w:t>
            </w:r>
            <w:r w:rsidR="00593EEC"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EC" w:rsidRPr="00272213" w:rsidRDefault="00C63B9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ЛЕДКОМ</w:t>
            </w:r>
          </w:p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Самара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EC" w:rsidRPr="00272213" w:rsidRDefault="00C63B90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EC" w:rsidRPr="00272213" w:rsidRDefault="00593EEC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Официальный дистрибьютер</w:t>
            </w:r>
          </w:p>
        </w:tc>
      </w:tr>
      <w:tr w:rsidR="00835095" w:rsidRPr="00972713" w:rsidTr="00272213">
        <w:trPr>
          <w:gridAfter w:val="1"/>
          <w:wAfter w:w="236" w:type="dxa"/>
          <w:trHeight w:val="322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17587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C2F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margin-left:66.75pt;margin-top:0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B64FF" id="Надпись 8" o:spid="_x0000_s1026" type="#_x0000_t202" style="position:absolute;margin-left:66.75pt;margin-top:0;width:14.2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83DB7" id="Надпись 4" o:spid="_x0000_s1026" type="#_x0000_t202" style="position:absolute;margin-left:66.75pt;margin-top:0;width:14.2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835095" w:rsidRPr="00972713" w:rsidTr="001B150F">
              <w:trPr>
                <w:trHeight w:val="322"/>
                <w:tblCellSpacing w:w="0" w:type="dxa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5095" w:rsidRPr="00972713" w:rsidRDefault="00835095" w:rsidP="009727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17587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674C0" id="Надпись 2" o:spid="_x0000_s1026" type="#_x0000_t202" style="position:absolute;margin-left:66pt;margin-top:0;width:14.25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60C4A" id="Надпись 1" o:spid="_x0000_s1026" type="#_x0000_t202" style="position:absolute;margin-left:66pt;margin-top:0;width:14.2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117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835095" w:rsidRPr="00972713" w:rsidTr="001B150F">
              <w:trPr>
                <w:trHeight w:val="322"/>
                <w:tblCellSpacing w:w="0" w:type="dxa"/>
              </w:trPr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5095" w:rsidRPr="00972713" w:rsidRDefault="00835095" w:rsidP="009727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095" w:rsidRPr="00972713" w:rsidTr="00272213">
        <w:trPr>
          <w:gridAfter w:val="1"/>
          <w:wAfter w:w="236" w:type="dxa"/>
          <w:trHeight w:val="30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Примечание. 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095" w:rsidRPr="00972713" w:rsidTr="00272213">
        <w:trPr>
          <w:trHeight w:val="30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1B150F" w:rsidRDefault="00835095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Принятая цена формируется по минимальной цене среди поставщиков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095" w:rsidRPr="00972713" w:rsidTr="001B150F">
        <w:trPr>
          <w:gridAfter w:val="7"/>
          <w:wAfter w:w="1311" w:type="dxa"/>
          <w:trHeight w:val="30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1B150F" w:rsidRDefault="00835095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72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может включать в себя дополнительные затраты на усмотрение с заказчиком (транспортные расходы по норме, на основании данных прайс-листов и коммерческих предложений поставщиков)</w:t>
            </w:r>
          </w:p>
        </w:tc>
      </w:tr>
      <w:tr w:rsidR="00835095" w:rsidRPr="00972713" w:rsidTr="00272213">
        <w:trPr>
          <w:trHeight w:val="30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1B150F" w:rsidRDefault="00835095" w:rsidP="0097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66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1B150F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Указывается кем является поставщик: завод-изготовитель, официальный дистрибьютер, розничная сеть.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095" w:rsidRPr="00972713" w:rsidTr="00272213">
        <w:trPr>
          <w:gridAfter w:val="1"/>
          <w:wAfter w:w="236" w:type="dxa"/>
          <w:trHeight w:val="8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095" w:rsidRPr="00972713" w:rsidTr="00272213">
        <w:trPr>
          <w:gridAfter w:val="1"/>
          <w:wAfter w:w="236" w:type="dxa"/>
          <w:trHeight w:val="30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095" w:rsidRPr="00972713" w:rsidRDefault="00835095" w:rsidP="0097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0691" w:rsidRPr="00972713" w:rsidRDefault="00990691" w:rsidP="0097271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bookmarkEnd w:id="9"/>
    <w:p w:rsidR="00D23686" w:rsidRPr="00972713" w:rsidRDefault="00D23686" w:rsidP="0097271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5913F0" w:rsidRPr="00972713" w:rsidRDefault="004A11E7" w:rsidP="0097271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0507" cy="5809130"/>
            <wp:effectExtent l="0" t="0" r="5715" b="1270"/>
            <wp:docPr id="3" name="Рисунок 3" descr="C:\Users\Кристина\Desktop\Screenshot_20250428_214850_Yandex Brow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esktop\Screenshot_20250428_214850_Yandex Browser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244" cy="581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10" w:rsidRPr="00972713" w:rsidRDefault="00720110" w:rsidP="0097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110" w:rsidRPr="00972713" w:rsidRDefault="00720110" w:rsidP="0097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110" w:rsidRPr="00972713" w:rsidRDefault="00720110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110" w:rsidRPr="00972713" w:rsidRDefault="004A11E7" w:rsidP="0097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77518" cy="4398572"/>
            <wp:effectExtent l="0" t="0" r="5080" b="2540"/>
            <wp:docPr id="7" name="Рисунок 7" descr="C:\Users\Кристина\Desktop\2025-04-28_20-30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Desktop\2025-04-28_20-30-0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451" cy="439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10" w:rsidRPr="00972713" w:rsidRDefault="00720110" w:rsidP="0097271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720110" w:rsidRPr="00972713" w:rsidRDefault="00720110" w:rsidP="0097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20110" w:rsidRPr="00972713" w:rsidSect="0097271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 w:code="9"/>
          <w:pgMar w:top="1134" w:right="567" w:bottom="1134" w:left="1701" w:header="454" w:footer="454" w:gutter="0"/>
          <w:cols w:space="708"/>
          <w:docGrid w:linePitch="360"/>
        </w:sectPr>
      </w:pPr>
    </w:p>
    <w:p w:rsidR="00B5336B" w:rsidRPr="00972713" w:rsidRDefault="00B5336B" w:rsidP="0097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75" w:rsidRPr="00972713" w:rsidRDefault="004A11E7" w:rsidP="0097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4458" cy="3738283"/>
            <wp:effectExtent l="0" t="0" r="0" b="0"/>
            <wp:docPr id="11" name="Рисунок 11" descr="C:\Users\Кристина\Desktop\2025-04-28_20-33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ина\Desktop\2025-04-28_20-33-2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09" cy="3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875" w:rsidRPr="00972713" w:rsidSect="00972713">
      <w:pgSz w:w="11906" w:h="16838" w:code="9"/>
      <w:pgMar w:top="1134" w:right="567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0FE" w:rsidRDefault="00F820FE">
      <w:pPr>
        <w:spacing w:after="0" w:line="240" w:lineRule="auto"/>
      </w:pPr>
      <w:r>
        <w:separator/>
      </w:r>
    </w:p>
  </w:endnote>
  <w:endnote w:type="continuationSeparator" w:id="0">
    <w:p w:rsidR="00F820FE" w:rsidRDefault="00F8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 w:rsidP="00A46A16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4</w:t>
    </w:r>
    <w:r>
      <w:rPr>
        <w:rStyle w:val="af3"/>
      </w:rPr>
      <w:fldChar w:fldCharType="end"/>
    </w:r>
  </w:p>
  <w:p w:rsidR="00A518CD" w:rsidRDefault="00A518C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771910"/>
      <w:docPartObj>
        <w:docPartGallery w:val="Page Numbers (Bottom of Page)"/>
        <w:docPartUnique/>
      </w:docPartObj>
    </w:sdtPr>
    <w:sdtEndPr/>
    <w:sdtContent>
      <w:p w:rsidR="00A518CD" w:rsidRDefault="00A518C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5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518CD" w:rsidRDefault="00A518C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 w:rsidP="00A46A16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518CD" w:rsidRDefault="00A518CD" w:rsidP="00A46A16">
    <w:pPr>
      <w:pStyle w:val="af1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690417"/>
      <w:docPartObj>
        <w:docPartGallery w:val="Page Numbers (Bottom of Page)"/>
        <w:docPartUnique/>
      </w:docPartObj>
    </w:sdtPr>
    <w:sdtEndPr/>
    <w:sdtContent>
      <w:p w:rsidR="00A518CD" w:rsidRDefault="00A518C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5A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518CD" w:rsidRDefault="00A518CD" w:rsidP="00A46A16">
    <w:pPr>
      <w:pStyle w:val="af1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 w:rsidP="00144605">
    <w:pPr>
      <w:pStyle w:val="af1"/>
      <w:jc w:val="center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4</w:t>
    </w:r>
    <w:r>
      <w:rPr>
        <w:rStyle w:val="af3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 w:rsidP="00A46A16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518CD" w:rsidRDefault="00A518CD" w:rsidP="00A46A16">
    <w:pPr>
      <w:pStyle w:val="af1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065118"/>
      <w:docPartObj>
        <w:docPartGallery w:val="Page Numbers (Bottom of Page)"/>
        <w:docPartUnique/>
      </w:docPartObj>
    </w:sdtPr>
    <w:sdtEndPr/>
    <w:sdtContent>
      <w:p w:rsidR="00A518CD" w:rsidRDefault="00A518C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5A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A518CD" w:rsidRDefault="00A518CD" w:rsidP="00A46A16">
    <w:pPr>
      <w:pStyle w:val="af1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 w:rsidP="00144605">
    <w:pPr>
      <w:pStyle w:val="af1"/>
      <w:jc w:val="center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4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0FE" w:rsidRDefault="00F820FE">
      <w:pPr>
        <w:spacing w:after="0" w:line="240" w:lineRule="auto"/>
      </w:pPr>
      <w:r>
        <w:separator/>
      </w:r>
    </w:p>
  </w:footnote>
  <w:footnote w:type="continuationSeparator" w:id="0">
    <w:p w:rsidR="00F820FE" w:rsidRDefault="00F82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Pr="008856EE" w:rsidRDefault="00A518CD" w:rsidP="008856EE">
    <w:pPr>
      <w:pStyle w:val="af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CD" w:rsidRDefault="00A518C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702"/>
    <w:multiLevelType w:val="hybridMultilevel"/>
    <w:tmpl w:val="F61E7E60"/>
    <w:lvl w:ilvl="0" w:tplc="0419000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77C55"/>
    <w:multiLevelType w:val="hybridMultilevel"/>
    <w:tmpl w:val="4C469D9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8612A20"/>
    <w:multiLevelType w:val="hybridMultilevel"/>
    <w:tmpl w:val="ED16EF66"/>
    <w:lvl w:ilvl="0" w:tplc="D77AF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C06518"/>
    <w:multiLevelType w:val="hybridMultilevel"/>
    <w:tmpl w:val="2860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984A95"/>
    <w:multiLevelType w:val="hybridMultilevel"/>
    <w:tmpl w:val="F9D290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29AE2F88"/>
    <w:multiLevelType w:val="hybridMultilevel"/>
    <w:tmpl w:val="621EAAE6"/>
    <w:lvl w:ilvl="0" w:tplc="04190001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93824"/>
    <w:multiLevelType w:val="hybridMultilevel"/>
    <w:tmpl w:val="3D3E01B6"/>
    <w:lvl w:ilvl="0" w:tplc="2DA20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20D70"/>
    <w:multiLevelType w:val="hybridMultilevel"/>
    <w:tmpl w:val="4E72C630"/>
    <w:lvl w:ilvl="0" w:tplc="32EE6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0D4FBA"/>
    <w:multiLevelType w:val="hybridMultilevel"/>
    <w:tmpl w:val="C882B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96E66"/>
    <w:multiLevelType w:val="multilevel"/>
    <w:tmpl w:val="27449E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4ABE1E53"/>
    <w:multiLevelType w:val="hybridMultilevel"/>
    <w:tmpl w:val="3CFC0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122DA"/>
    <w:multiLevelType w:val="hybridMultilevel"/>
    <w:tmpl w:val="8160A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456FE7"/>
    <w:multiLevelType w:val="hybridMultilevel"/>
    <w:tmpl w:val="6576C7D8"/>
    <w:lvl w:ilvl="0" w:tplc="04190001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E9122A"/>
    <w:multiLevelType w:val="hybridMultilevel"/>
    <w:tmpl w:val="4944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C17D1"/>
    <w:multiLevelType w:val="hybridMultilevel"/>
    <w:tmpl w:val="A302F346"/>
    <w:lvl w:ilvl="0" w:tplc="04190001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423C5"/>
    <w:multiLevelType w:val="hybridMultilevel"/>
    <w:tmpl w:val="CC206DE8"/>
    <w:lvl w:ilvl="0" w:tplc="04190001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D1849"/>
    <w:multiLevelType w:val="hybridMultilevel"/>
    <w:tmpl w:val="A6465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A3804"/>
    <w:multiLevelType w:val="hybridMultilevel"/>
    <w:tmpl w:val="400C8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6432C"/>
    <w:multiLevelType w:val="hybridMultilevel"/>
    <w:tmpl w:val="70108A1A"/>
    <w:lvl w:ilvl="0" w:tplc="04190001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5616EA"/>
    <w:multiLevelType w:val="hybridMultilevel"/>
    <w:tmpl w:val="9F72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E652F8"/>
    <w:multiLevelType w:val="hybridMultilevel"/>
    <w:tmpl w:val="58D2E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8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14"/>
  </w:num>
  <w:num w:numId="11">
    <w:abstractNumId w:val="15"/>
  </w:num>
  <w:num w:numId="12">
    <w:abstractNumId w:val="5"/>
  </w:num>
  <w:num w:numId="13">
    <w:abstractNumId w:val="19"/>
  </w:num>
  <w:num w:numId="14">
    <w:abstractNumId w:val="9"/>
  </w:num>
  <w:num w:numId="15">
    <w:abstractNumId w:val="13"/>
  </w:num>
  <w:num w:numId="16">
    <w:abstractNumId w:val="17"/>
  </w:num>
  <w:num w:numId="17">
    <w:abstractNumId w:val="16"/>
  </w:num>
  <w:num w:numId="18">
    <w:abstractNumId w:val="10"/>
  </w:num>
  <w:num w:numId="19">
    <w:abstractNumId w:val="8"/>
  </w:num>
  <w:num w:numId="20">
    <w:abstractNumId w:val="6"/>
  </w:num>
  <w:num w:numId="2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67"/>
    <w:rsid w:val="00000AA1"/>
    <w:rsid w:val="00000D0E"/>
    <w:rsid w:val="00002EF8"/>
    <w:rsid w:val="00006425"/>
    <w:rsid w:val="000064E9"/>
    <w:rsid w:val="00007CE5"/>
    <w:rsid w:val="00010FC1"/>
    <w:rsid w:val="0001230A"/>
    <w:rsid w:val="00012D15"/>
    <w:rsid w:val="00012E36"/>
    <w:rsid w:val="000130A3"/>
    <w:rsid w:val="0001320B"/>
    <w:rsid w:val="00013DA6"/>
    <w:rsid w:val="000141B5"/>
    <w:rsid w:val="00015A00"/>
    <w:rsid w:val="0001793B"/>
    <w:rsid w:val="00017EE7"/>
    <w:rsid w:val="00017F2C"/>
    <w:rsid w:val="00020215"/>
    <w:rsid w:val="00020EEE"/>
    <w:rsid w:val="00021EB2"/>
    <w:rsid w:val="00021EC7"/>
    <w:rsid w:val="00023124"/>
    <w:rsid w:val="000238BB"/>
    <w:rsid w:val="0002464F"/>
    <w:rsid w:val="00026AC6"/>
    <w:rsid w:val="00027409"/>
    <w:rsid w:val="000306B0"/>
    <w:rsid w:val="0003114C"/>
    <w:rsid w:val="0003148B"/>
    <w:rsid w:val="00031C8E"/>
    <w:rsid w:val="00031EAC"/>
    <w:rsid w:val="0003256E"/>
    <w:rsid w:val="000333DF"/>
    <w:rsid w:val="00033F70"/>
    <w:rsid w:val="000378F8"/>
    <w:rsid w:val="00040ADB"/>
    <w:rsid w:val="000410B0"/>
    <w:rsid w:val="000419D0"/>
    <w:rsid w:val="00042264"/>
    <w:rsid w:val="00042587"/>
    <w:rsid w:val="000435EA"/>
    <w:rsid w:val="000446BB"/>
    <w:rsid w:val="000473AB"/>
    <w:rsid w:val="0005052D"/>
    <w:rsid w:val="000510FB"/>
    <w:rsid w:val="00051340"/>
    <w:rsid w:val="000528DC"/>
    <w:rsid w:val="00052F23"/>
    <w:rsid w:val="00054332"/>
    <w:rsid w:val="000548D0"/>
    <w:rsid w:val="0005497D"/>
    <w:rsid w:val="00055272"/>
    <w:rsid w:val="0005659C"/>
    <w:rsid w:val="00056C05"/>
    <w:rsid w:val="0006060C"/>
    <w:rsid w:val="0006127B"/>
    <w:rsid w:val="0006183A"/>
    <w:rsid w:val="00061AC3"/>
    <w:rsid w:val="0006517B"/>
    <w:rsid w:val="000668A0"/>
    <w:rsid w:val="00067203"/>
    <w:rsid w:val="000714F2"/>
    <w:rsid w:val="00072AE4"/>
    <w:rsid w:val="00075148"/>
    <w:rsid w:val="0007536F"/>
    <w:rsid w:val="00075D90"/>
    <w:rsid w:val="0007674A"/>
    <w:rsid w:val="0007735E"/>
    <w:rsid w:val="0008001E"/>
    <w:rsid w:val="000801FC"/>
    <w:rsid w:val="00082405"/>
    <w:rsid w:val="00082681"/>
    <w:rsid w:val="00082D90"/>
    <w:rsid w:val="00083156"/>
    <w:rsid w:val="000834E5"/>
    <w:rsid w:val="00083E9F"/>
    <w:rsid w:val="00084929"/>
    <w:rsid w:val="000875D0"/>
    <w:rsid w:val="00087AFC"/>
    <w:rsid w:val="00090C3E"/>
    <w:rsid w:val="00091017"/>
    <w:rsid w:val="00091494"/>
    <w:rsid w:val="000914A9"/>
    <w:rsid w:val="0009191D"/>
    <w:rsid w:val="00091AEC"/>
    <w:rsid w:val="00092167"/>
    <w:rsid w:val="000934DE"/>
    <w:rsid w:val="000938BF"/>
    <w:rsid w:val="00093A12"/>
    <w:rsid w:val="00093F4E"/>
    <w:rsid w:val="00094DD2"/>
    <w:rsid w:val="00095EF5"/>
    <w:rsid w:val="0009699F"/>
    <w:rsid w:val="00096DE3"/>
    <w:rsid w:val="000A18B8"/>
    <w:rsid w:val="000A1DA7"/>
    <w:rsid w:val="000A1F57"/>
    <w:rsid w:val="000A2039"/>
    <w:rsid w:val="000A29B1"/>
    <w:rsid w:val="000A3877"/>
    <w:rsid w:val="000A3ED3"/>
    <w:rsid w:val="000A5FEB"/>
    <w:rsid w:val="000A67C5"/>
    <w:rsid w:val="000B0C59"/>
    <w:rsid w:val="000B1697"/>
    <w:rsid w:val="000B4777"/>
    <w:rsid w:val="000B6925"/>
    <w:rsid w:val="000B6C8B"/>
    <w:rsid w:val="000B7582"/>
    <w:rsid w:val="000B76CF"/>
    <w:rsid w:val="000B7750"/>
    <w:rsid w:val="000B7A13"/>
    <w:rsid w:val="000C183C"/>
    <w:rsid w:val="000C28CE"/>
    <w:rsid w:val="000C6F8C"/>
    <w:rsid w:val="000D0083"/>
    <w:rsid w:val="000D0BEE"/>
    <w:rsid w:val="000D0E66"/>
    <w:rsid w:val="000D1C0D"/>
    <w:rsid w:val="000D1C60"/>
    <w:rsid w:val="000D23C5"/>
    <w:rsid w:val="000D31E0"/>
    <w:rsid w:val="000D3F02"/>
    <w:rsid w:val="000D46B4"/>
    <w:rsid w:val="000E0781"/>
    <w:rsid w:val="000E17B6"/>
    <w:rsid w:val="000E271F"/>
    <w:rsid w:val="000E2AD2"/>
    <w:rsid w:val="000E4043"/>
    <w:rsid w:val="000E5632"/>
    <w:rsid w:val="000E57F3"/>
    <w:rsid w:val="000E79DB"/>
    <w:rsid w:val="000F05E9"/>
    <w:rsid w:val="000F1DA4"/>
    <w:rsid w:val="000F262B"/>
    <w:rsid w:val="000F461F"/>
    <w:rsid w:val="000F52D4"/>
    <w:rsid w:val="000F6270"/>
    <w:rsid w:val="000F63E7"/>
    <w:rsid w:val="000F68FB"/>
    <w:rsid w:val="000F7D0B"/>
    <w:rsid w:val="000F7F22"/>
    <w:rsid w:val="00101DDC"/>
    <w:rsid w:val="00102280"/>
    <w:rsid w:val="00105A1D"/>
    <w:rsid w:val="00105C1D"/>
    <w:rsid w:val="00107CAA"/>
    <w:rsid w:val="0011061C"/>
    <w:rsid w:val="00113D71"/>
    <w:rsid w:val="00114BA3"/>
    <w:rsid w:val="00115B88"/>
    <w:rsid w:val="0011671D"/>
    <w:rsid w:val="00117777"/>
    <w:rsid w:val="00117AC3"/>
    <w:rsid w:val="00117DDC"/>
    <w:rsid w:val="00120BA9"/>
    <w:rsid w:val="001230AB"/>
    <w:rsid w:val="00124560"/>
    <w:rsid w:val="001254B2"/>
    <w:rsid w:val="00126873"/>
    <w:rsid w:val="00126D8E"/>
    <w:rsid w:val="00126E59"/>
    <w:rsid w:val="00127075"/>
    <w:rsid w:val="0012737E"/>
    <w:rsid w:val="001305C9"/>
    <w:rsid w:val="00130B6C"/>
    <w:rsid w:val="00131331"/>
    <w:rsid w:val="001318DC"/>
    <w:rsid w:val="00131EAF"/>
    <w:rsid w:val="00132D80"/>
    <w:rsid w:val="0013334A"/>
    <w:rsid w:val="00133758"/>
    <w:rsid w:val="00133A84"/>
    <w:rsid w:val="001350A2"/>
    <w:rsid w:val="00135164"/>
    <w:rsid w:val="00135573"/>
    <w:rsid w:val="00135C7C"/>
    <w:rsid w:val="0013652E"/>
    <w:rsid w:val="00136FA0"/>
    <w:rsid w:val="001370E2"/>
    <w:rsid w:val="00137490"/>
    <w:rsid w:val="00137A74"/>
    <w:rsid w:val="001407D7"/>
    <w:rsid w:val="001421F1"/>
    <w:rsid w:val="00142417"/>
    <w:rsid w:val="00142EAD"/>
    <w:rsid w:val="0014349C"/>
    <w:rsid w:val="00144605"/>
    <w:rsid w:val="00144620"/>
    <w:rsid w:val="00145971"/>
    <w:rsid w:val="00145E64"/>
    <w:rsid w:val="00145FD7"/>
    <w:rsid w:val="00146BA0"/>
    <w:rsid w:val="00146F21"/>
    <w:rsid w:val="001471ED"/>
    <w:rsid w:val="001479E2"/>
    <w:rsid w:val="00147ACD"/>
    <w:rsid w:val="00147FC9"/>
    <w:rsid w:val="001509CC"/>
    <w:rsid w:val="00151E15"/>
    <w:rsid w:val="00152643"/>
    <w:rsid w:val="001547E5"/>
    <w:rsid w:val="00155401"/>
    <w:rsid w:val="00155D0D"/>
    <w:rsid w:val="00156084"/>
    <w:rsid w:val="00156F9B"/>
    <w:rsid w:val="0015761E"/>
    <w:rsid w:val="001615F8"/>
    <w:rsid w:val="00164536"/>
    <w:rsid w:val="0017260F"/>
    <w:rsid w:val="00174032"/>
    <w:rsid w:val="00175063"/>
    <w:rsid w:val="001751C5"/>
    <w:rsid w:val="001752B1"/>
    <w:rsid w:val="00177AB9"/>
    <w:rsid w:val="00181851"/>
    <w:rsid w:val="00181F6F"/>
    <w:rsid w:val="001820AE"/>
    <w:rsid w:val="00183B44"/>
    <w:rsid w:val="001842D7"/>
    <w:rsid w:val="001860E2"/>
    <w:rsid w:val="00187E98"/>
    <w:rsid w:val="00192030"/>
    <w:rsid w:val="001952F6"/>
    <w:rsid w:val="001967B7"/>
    <w:rsid w:val="00196D44"/>
    <w:rsid w:val="001977F9"/>
    <w:rsid w:val="001A0A1B"/>
    <w:rsid w:val="001A1053"/>
    <w:rsid w:val="001A4FE3"/>
    <w:rsid w:val="001A531B"/>
    <w:rsid w:val="001A77CB"/>
    <w:rsid w:val="001B13F0"/>
    <w:rsid w:val="001B150F"/>
    <w:rsid w:val="001B20D1"/>
    <w:rsid w:val="001B372F"/>
    <w:rsid w:val="001B3A1D"/>
    <w:rsid w:val="001B4FF5"/>
    <w:rsid w:val="001B5564"/>
    <w:rsid w:val="001B6267"/>
    <w:rsid w:val="001B66A0"/>
    <w:rsid w:val="001B6DEE"/>
    <w:rsid w:val="001B7C1E"/>
    <w:rsid w:val="001C2491"/>
    <w:rsid w:val="001C43D2"/>
    <w:rsid w:val="001C5074"/>
    <w:rsid w:val="001C5086"/>
    <w:rsid w:val="001C63FD"/>
    <w:rsid w:val="001D2677"/>
    <w:rsid w:val="001D3380"/>
    <w:rsid w:val="001D7F17"/>
    <w:rsid w:val="001E24BF"/>
    <w:rsid w:val="001E2A07"/>
    <w:rsid w:val="001E3403"/>
    <w:rsid w:val="001E4287"/>
    <w:rsid w:val="001E7742"/>
    <w:rsid w:val="001F090C"/>
    <w:rsid w:val="001F145A"/>
    <w:rsid w:val="001F40F4"/>
    <w:rsid w:val="001F6167"/>
    <w:rsid w:val="001F7308"/>
    <w:rsid w:val="001F76D3"/>
    <w:rsid w:val="001F76D9"/>
    <w:rsid w:val="00200187"/>
    <w:rsid w:val="0020262A"/>
    <w:rsid w:val="00203527"/>
    <w:rsid w:val="00204739"/>
    <w:rsid w:val="00204C83"/>
    <w:rsid w:val="00204DA5"/>
    <w:rsid w:val="002057F4"/>
    <w:rsid w:val="0020621C"/>
    <w:rsid w:val="00207815"/>
    <w:rsid w:val="002139D8"/>
    <w:rsid w:val="00214D26"/>
    <w:rsid w:val="0021566B"/>
    <w:rsid w:val="00215B02"/>
    <w:rsid w:val="002161EB"/>
    <w:rsid w:val="00216358"/>
    <w:rsid w:val="00217146"/>
    <w:rsid w:val="00220203"/>
    <w:rsid w:val="0022088B"/>
    <w:rsid w:val="002208D1"/>
    <w:rsid w:val="002214D4"/>
    <w:rsid w:val="002220B9"/>
    <w:rsid w:val="00223549"/>
    <w:rsid w:val="00223B37"/>
    <w:rsid w:val="00224BA3"/>
    <w:rsid w:val="0022618D"/>
    <w:rsid w:val="00226629"/>
    <w:rsid w:val="00227252"/>
    <w:rsid w:val="00227A04"/>
    <w:rsid w:val="002300E5"/>
    <w:rsid w:val="0023018A"/>
    <w:rsid w:val="002312FA"/>
    <w:rsid w:val="00231DD4"/>
    <w:rsid w:val="002321CC"/>
    <w:rsid w:val="00233856"/>
    <w:rsid w:val="00233A44"/>
    <w:rsid w:val="00234779"/>
    <w:rsid w:val="0023500F"/>
    <w:rsid w:val="00243649"/>
    <w:rsid w:val="00245C59"/>
    <w:rsid w:val="00252EC8"/>
    <w:rsid w:val="00254D69"/>
    <w:rsid w:val="002564A2"/>
    <w:rsid w:val="0025741F"/>
    <w:rsid w:val="0026029F"/>
    <w:rsid w:val="00261305"/>
    <w:rsid w:val="00261BD3"/>
    <w:rsid w:val="002626BC"/>
    <w:rsid w:val="00262E46"/>
    <w:rsid w:val="002646A9"/>
    <w:rsid w:val="00265753"/>
    <w:rsid w:val="00266143"/>
    <w:rsid w:val="00266E36"/>
    <w:rsid w:val="00266F77"/>
    <w:rsid w:val="00267673"/>
    <w:rsid w:val="0027063F"/>
    <w:rsid w:val="00272213"/>
    <w:rsid w:val="00272284"/>
    <w:rsid w:val="00272807"/>
    <w:rsid w:val="00272B30"/>
    <w:rsid w:val="002733B2"/>
    <w:rsid w:val="002772FE"/>
    <w:rsid w:val="00281786"/>
    <w:rsid w:val="00282E19"/>
    <w:rsid w:val="00284161"/>
    <w:rsid w:val="00284688"/>
    <w:rsid w:val="002868AD"/>
    <w:rsid w:val="002879C9"/>
    <w:rsid w:val="00291456"/>
    <w:rsid w:val="00292855"/>
    <w:rsid w:val="002945B1"/>
    <w:rsid w:val="002960E5"/>
    <w:rsid w:val="00296738"/>
    <w:rsid w:val="002A0903"/>
    <w:rsid w:val="002A0F14"/>
    <w:rsid w:val="002A2BD4"/>
    <w:rsid w:val="002A3307"/>
    <w:rsid w:val="002A41CB"/>
    <w:rsid w:val="002A43B8"/>
    <w:rsid w:val="002A4ACD"/>
    <w:rsid w:val="002A63D0"/>
    <w:rsid w:val="002B04B6"/>
    <w:rsid w:val="002B1DAA"/>
    <w:rsid w:val="002B2260"/>
    <w:rsid w:val="002B25DE"/>
    <w:rsid w:val="002B3044"/>
    <w:rsid w:val="002B39E3"/>
    <w:rsid w:val="002B50E9"/>
    <w:rsid w:val="002B5EF6"/>
    <w:rsid w:val="002B6516"/>
    <w:rsid w:val="002B6B78"/>
    <w:rsid w:val="002C02BF"/>
    <w:rsid w:val="002C0A6B"/>
    <w:rsid w:val="002C10AD"/>
    <w:rsid w:val="002C29D3"/>
    <w:rsid w:val="002C5081"/>
    <w:rsid w:val="002C56BA"/>
    <w:rsid w:val="002D0515"/>
    <w:rsid w:val="002D09B9"/>
    <w:rsid w:val="002D3004"/>
    <w:rsid w:val="002D39CC"/>
    <w:rsid w:val="002D4329"/>
    <w:rsid w:val="002D49AD"/>
    <w:rsid w:val="002D5082"/>
    <w:rsid w:val="002D6FF7"/>
    <w:rsid w:val="002E0255"/>
    <w:rsid w:val="002E06FC"/>
    <w:rsid w:val="002E145F"/>
    <w:rsid w:val="002E165F"/>
    <w:rsid w:val="002E3BC3"/>
    <w:rsid w:val="002E47E2"/>
    <w:rsid w:val="002E589B"/>
    <w:rsid w:val="002F028F"/>
    <w:rsid w:val="002F0F9D"/>
    <w:rsid w:val="002F20D2"/>
    <w:rsid w:val="002F21F1"/>
    <w:rsid w:val="002F28F9"/>
    <w:rsid w:val="002F3277"/>
    <w:rsid w:val="002F4C82"/>
    <w:rsid w:val="002F5524"/>
    <w:rsid w:val="002F6840"/>
    <w:rsid w:val="002F7973"/>
    <w:rsid w:val="002F7CE6"/>
    <w:rsid w:val="00300C0A"/>
    <w:rsid w:val="00301279"/>
    <w:rsid w:val="00301802"/>
    <w:rsid w:val="00303985"/>
    <w:rsid w:val="003076A9"/>
    <w:rsid w:val="00307D0D"/>
    <w:rsid w:val="003112B9"/>
    <w:rsid w:val="0031274A"/>
    <w:rsid w:val="00312913"/>
    <w:rsid w:val="0031292B"/>
    <w:rsid w:val="0031316E"/>
    <w:rsid w:val="0031662A"/>
    <w:rsid w:val="00317C56"/>
    <w:rsid w:val="00317DD4"/>
    <w:rsid w:val="003206D8"/>
    <w:rsid w:val="00321186"/>
    <w:rsid w:val="00321F9F"/>
    <w:rsid w:val="00322ACA"/>
    <w:rsid w:val="003236ED"/>
    <w:rsid w:val="0032382F"/>
    <w:rsid w:val="003250D3"/>
    <w:rsid w:val="00325530"/>
    <w:rsid w:val="00326906"/>
    <w:rsid w:val="00326DB2"/>
    <w:rsid w:val="00326EBF"/>
    <w:rsid w:val="003278CF"/>
    <w:rsid w:val="0033223F"/>
    <w:rsid w:val="0033455A"/>
    <w:rsid w:val="0033625D"/>
    <w:rsid w:val="00341BF6"/>
    <w:rsid w:val="003422A7"/>
    <w:rsid w:val="0034235C"/>
    <w:rsid w:val="00342A2F"/>
    <w:rsid w:val="00343B2C"/>
    <w:rsid w:val="00343FD1"/>
    <w:rsid w:val="00344145"/>
    <w:rsid w:val="0034428D"/>
    <w:rsid w:val="003459E6"/>
    <w:rsid w:val="00346367"/>
    <w:rsid w:val="003475F6"/>
    <w:rsid w:val="003506B1"/>
    <w:rsid w:val="003507B0"/>
    <w:rsid w:val="003507B9"/>
    <w:rsid w:val="0035108B"/>
    <w:rsid w:val="0035185D"/>
    <w:rsid w:val="00351A7C"/>
    <w:rsid w:val="00351E31"/>
    <w:rsid w:val="003520F3"/>
    <w:rsid w:val="00353B4A"/>
    <w:rsid w:val="00354AF5"/>
    <w:rsid w:val="00355C9E"/>
    <w:rsid w:val="00355D8F"/>
    <w:rsid w:val="00362422"/>
    <w:rsid w:val="003648FE"/>
    <w:rsid w:val="00365F4B"/>
    <w:rsid w:val="00367C93"/>
    <w:rsid w:val="0037161D"/>
    <w:rsid w:val="00371AA1"/>
    <w:rsid w:val="00372975"/>
    <w:rsid w:val="00372C90"/>
    <w:rsid w:val="00373263"/>
    <w:rsid w:val="00373330"/>
    <w:rsid w:val="0037464E"/>
    <w:rsid w:val="00376459"/>
    <w:rsid w:val="00381222"/>
    <w:rsid w:val="003824FC"/>
    <w:rsid w:val="003826E8"/>
    <w:rsid w:val="00383A58"/>
    <w:rsid w:val="00384AE6"/>
    <w:rsid w:val="003859C6"/>
    <w:rsid w:val="003876CF"/>
    <w:rsid w:val="00387848"/>
    <w:rsid w:val="003901DB"/>
    <w:rsid w:val="0039095C"/>
    <w:rsid w:val="00392090"/>
    <w:rsid w:val="0039516A"/>
    <w:rsid w:val="00396207"/>
    <w:rsid w:val="003966FF"/>
    <w:rsid w:val="00396E2E"/>
    <w:rsid w:val="003A0F70"/>
    <w:rsid w:val="003A2173"/>
    <w:rsid w:val="003A2CBF"/>
    <w:rsid w:val="003A4DDD"/>
    <w:rsid w:val="003A5E76"/>
    <w:rsid w:val="003B0949"/>
    <w:rsid w:val="003B143B"/>
    <w:rsid w:val="003B1A73"/>
    <w:rsid w:val="003B1BB4"/>
    <w:rsid w:val="003B2362"/>
    <w:rsid w:val="003B2A03"/>
    <w:rsid w:val="003B30AE"/>
    <w:rsid w:val="003B5516"/>
    <w:rsid w:val="003B56E6"/>
    <w:rsid w:val="003B59B8"/>
    <w:rsid w:val="003B6376"/>
    <w:rsid w:val="003B69D9"/>
    <w:rsid w:val="003B75FC"/>
    <w:rsid w:val="003C02B1"/>
    <w:rsid w:val="003C1349"/>
    <w:rsid w:val="003C15A1"/>
    <w:rsid w:val="003C16B1"/>
    <w:rsid w:val="003C2C92"/>
    <w:rsid w:val="003C2DD5"/>
    <w:rsid w:val="003C2E8A"/>
    <w:rsid w:val="003C2FD1"/>
    <w:rsid w:val="003C4D81"/>
    <w:rsid w:val="003C5566"/>
    <w:rsid w:val="003C6251"/>
    <w:rsid w:val="003C75D9"/>
    <w:rsid w:val="003D1506"/>
    <w:rsid w:val="003D1E7F"/>
    <w:rsid w:val="003D28FB"/>
    <w:rsid w:val="003D3544"/>
    <w:rsid w:val="003D388C"/>
    <w:rsid w:val="003D5323"/>
    <w:rsid w:val="003D57E9"/>
    <w:rsid w:val="003D6C00"/>
    <w:rsid w:val="003D725D"/>
    <w:rsid w:val="003D7591"/>
    <w:rsid w:val="003D7DA0"/>
    <w:rsid w:val="003E0608"/>
    <w:rsid w:val="003E0634"/>
    <w:rsid w:val="003E2BEB"/>
    <w:rsid w:val="003E2DC2"/>
    <w:rsid w:val="003E5422"/>
    <w:rsid w:val="003E712D"/>
    <w:rsid w:val="003F02CF"/>
    <w:rsid w:val="003F07DF"/>
    <w:rsid w:val="003F1E7D"/>
    <w:rsid w:val="003F1E90"/>
    <w:rsid w:val="003F2463"/>
    <w:rsid w:val="003F2540"/>
    <w:rsid w:val="003F3579"/>
    <w:rsid w:val="003F3B38"/>
    <w:rsid w:val="003F4464"/>
    <w:rsid w:val="003F4510"/>
    <w:rsid w:val="003F4E46"/>
    <w:rsid w:val="003F5283"/>
    <w:rsid w:val="003F5D2E"/>
    <w:rsid w:val="003F6832"/>
    <w:rsid w:val="003F74C0"/>
    <w:rsid w:val="00404020"/>
    <w:rsid w:val="004071EB"/>
    <w:rsid w:val="00407AA0"/>
    <w:rsid w:val="00410363"/>
    <w:rsid w:val="0041244D"/>
    <w:rsid w:val="00412B44"/>
    <w:rsid w:val="00413FDE"/>
    <w:rsid w:val="004149C7"/>
    <w:rsid w:val="0041775A"/>
    <w:rsid w:val="00417F5F"/>
    <w:rsid w:val="00420E34"/>
    <w:rsid w:val="00421681"/>
    <w:rsid w:val="00423AA9"/>
    <w:rsid w:val="00425AFE"/>
    <w:rsid w:val="00427BC2"/>
    <w:rsid w:val="00431466"/>
    <w:rsid w:val="004315B1"/>
    <w:rsid w:val="00431A30"/>
    <w:rsid w:val="00431C9D"/>
    <w:rsid w:val="0043479B"/>
    <w:rsid w:val="00440C25"/>
    <w:rsid w:val="00442AA2"/>
    <w:rsid w:val="00442F05"/>
    <w:rsid w:val="00446D77"/>
    <w:rsid w:val="0044738B"/>
    <w:rsid w:val="0045126A"/>
    <w:rsid w:val="004516A3"/>
    <w:rsid w:val="00452CF0"/>
    <w:rsid w:val="00455E10"/>
    <w:rsid w:val="00456706"/>
    <w:rsid w:val="0045684A"/>
    <w:rsid w:val="004579F9"/>
    <w:rsid w:val="00460797"/>
    <w:rsid w:val="00461B80"/>
    <w:rsid w:val="00462F54"/>
    <w:rsid w:val="00463A31"/>
    <w:rsid w:val="00464EE4"/>
    <w:rsid w:val="00465011"/>
    <w:rsid w:val="00465D3D"/>
    <w:rsid w:val="00466FA4"/>
    <w:rsid w:val="00471823"/>
    <w:rsid w:val="004723F9"/>
    <w:rsid w:val="004727B4"/>
    <w:rsid w:val="004735A9"/>
    <w:rsid w:val="00474288"/>
    <w:rsid w:val="00476CFE"/>
    <w:rsid w:val="00476F9B"/>
    <w:rsid w:val="004815EF"/>
    <w:rsid w:val="0048193E"/>
    <w:rsid w:val="00481D02"/>
    <w:rsid w:val="0048265A"/>
    <w:rsid w:val="00482CC4"/>
    <w:rsid w:val="00482FDF"/>
    <w:rsid w:val="0048305B"/>
    <w:rsid w:val="00485228"/>
    <w:rsid w:val="004853D9"/>
    <w:rsid w:val="004854E0"/>
    <w:rsid w:val="00486A93"/>
    <w:rsid w:val="00486FFB"/>
    <w:rsid w:val="00490649"/>
    <w:rsid w:val="00490CA7"/>
    <w:rsid w:val="0049130E"/>
    <w:rsid w:val="0049179C"/>
    <w:rsid w:val="004935F6"/>
    <w:rsid w:val="0049394F"/>
    <w:rsid w:val="004948B7"/>
    <w:rsid w:val="00495F8A"/>
    <w:rsid w:val="00496C70"/>
    <w:rsid w:val="00497CAD"/>
    <w:rsid w:val="00497F74"/>
    <w:rsid w:val="004A026C"/>
    <w:rsid w:val="004A0BC8"/>
    <w:rsid w:val="004A11E7"/>
    <w:rsid w:val="004A14CF"/>
    <w:rsid w:val="004A16DF"/>
    <w:rsid w:val="004A1BF3"/>
    <w:rsid w:val="004A1DDC"/>
    <w:rsid w:val="004A3319"/>
    <w:rsid w:val="004A3C4B"/>
    <w:rsid w:val="004A4650"/>
    <w:rsid w:val="004B1541"/>
    <w:rsid w:val="004B201F"/>
    <w:rsid w:val="004B2D1B"/>
    <w:rsid w:val="004B369A"/>
    <w:rsid w:val="004B3B3D"/>
    <w:rsid w:val="004B4D3A"/>
    <w:rsid w:val="004B7820"/>
    <w:rsid w:val="004C28EB"/>
    <w:rsid w:val="004C2C9B"/>
    <w:rsid w:val="004C68B0"/>
    <w:rsid w:val="004C6B0D"/>
    <w:rsid w:val="004C708E"/>
    <w:rsid w:val="004D07D7"/>
    <w:rsid w:val="004D0F9D"/>
    <w:rsid w:val="004D1105"/>
    <w:rsid w:val="004D14D6"/>
    <w:rsid w:val="004D2463"/>
    <w:rsid w:val="004D2FCD"/>
    <w:rsid w:val="004D3FB5"/>
    <w:rsid w:val="004D4F93"/>
    <w:rsid w:val="004D55C3"/>
    <w:rsid w:val="004D57FE"/>
    <w:rsid w:val="004D5A00"/>
    <w:rsid w:val="004D5F4D"/>
    <w:rsid w:val="004D606E"/>
    <w:rsid w:val="004D61EE"/>
    <w:rsid w:val="004D63AE"/>
    <w:rsid w:val="004D64F9"/>
    <w:rsid w:val="004D7BBB"/>
    <w:rsid w:val="004E12A4"/>
    <w:rsid w:val="004E1AA0"/>
    <w:rsid w:val="004E4B51"/>
    <w:rsid w:val="004E5A37"/>
    <w:rsid w:val="004E67B7"/>
    <w:rsid w:val="004E686C"/>
    <w:rsid w:val="004E7BE9"/>
    <w:rsid w:val="004F0ACA"/>
    <w:rsid w:val="004F17CA"/>
    <w:rsid w:val="004F205D"/>
    <w:rsid w:val="004F2876"/>
    <w:rsid w:val="004F366A"/>
    <w:rsid w:val="004F3B91"/>
    <w:rsid w:val="004F3F75"/>
    <w:rsid w:val="004F4011"/>
    <w:rsid w:val="004F4FBD"/>
    <w:rsid w:val="004F5754"/>
    <w:rsid w:val="004F6AD3"/>
    <w:rsid w:val="004F6B6B"/>
    <w:rsid w:val="00500807"/>
    <w:rsid w:val="00503D60"/>
    <w:rsid w:val="00506DBE"/>
    <w:rsid w:val="005075EE"/>
    <w:rsid w:val="0050775F"/>
    <w:rsid w:val="0051026B"/>
    <w:rsid w:val="00510A1A"/>
    <w:rsid w:val="0051142A"/>
    <w:rsid w:val="0051185E"/>
    <w:rsid w:val="00513435"/>
    <w:rsid w:val="00514800"/>
    <w:rsid w:val="005151EC"/>
    <w:rsid w:val="00516628"/>
    <w:rsid w:val="0051693E"/>
    <w:rsid w:val="00516A81"/>
    <w:rsid w:val="0051726A"/>
    <w:rsid w:val="00517407"/>
    <w:rsid w:val="00517FF4"/>
    <w:rsid w:val="005204D1"/>
    <w:rsid w:val="0052314C"/>
    <w:rsid w:val="005232B6"/>
    <w:rsid w:val="00523D17"/>
    <w:rsid w:val="00526574"/>
    <w:rsid w:val="0052665D"/>
    <w:rsid w:val="005272A0"/>
    <w:rsid w:val="00527FF1"/>
    <w:rsid w:val="00532871"/>
    <w:rsid w:val="005345FA"/>
    <w:rsid w:val="00534ADC"/>
    <w:rsid w:val="00535B0C"/>
    <w:rsid w:val="005367BD"/>
    <w:rsid w:val="00542D49"/>
    <w:rsid w:val="00543A9B"/>
    <w:rsid w:val="005447B8"/>
    <w:rsid w:val="005449EB"/>
    <w:rsid w:val="0054523F"/>
    <w:rsid w:val="00545503"/>
    <w:rsid w:val="0054772D"/>
    <w:rsid w:val="00550703"/>
    <w:rsid w:val="00550DBF"/>
    <w:rsid w:val="005510D3"/>
    <w:rsid w:val="00552703"/>
    <w:rsid w:val="00554409"/>
    <w:rsid w:val="00555312"/>
    <w:rsid w:val="00556980"/>
    <w:rsid w:val="00557667"/>
    <w:rsid w:val="00557933"/>
    <w:rsid w:val="0056006F"/>
    <w:rsid w:val="0056033F"/>
    <w:rsid w:val="005616A1"/>
    <w:rsid w:val="00561A4C"/>
    <w:rsid w:val="00561C43"/>
    <w:rsid w:val="00561EA1"/>
    <w:rsid w:val="0056294C"/>
    <w:rsid w:val="005636A9"/>
    <w:rsid w:val="0056400D"/>
    <w:rsid w:val="0056640E"/>
    <w:rsid w:val="005673A2"/>
    <w:rsid w:val="0056769A"/>
    <w:rsid w:val="005708E2"/>
    <w:rsid w:val="00574486"/>
    <w:rsid w:val="00577184"/>
    <w:rsid w:val="00577A4D"/>
    <w:rsid w:val="00581E97"/>
    <w:rsid w:val="00581EA4"/>
    <w:rsid w:val="00581EAE"/>
    <w:rsid w:val="00581ECD"/>
    <w:rsid w:val="005830EA"/>
    <w:rsid w:val="00583D2A"/>
    <w:rsid w:val="00584D3E"/>
    <w:rsid w:val="00585741"/>
    <w:rsid w:val="005900C4"/>
    <w:rsid w:val="00590199"/>
    <w:rsid w:val="005913F0"/>
    <w:rsid w:val="005934CF"/>
    <w:rsid w:val="00593B01"/>
    <w:rsid w:val="00593B1A"/>
    <w:rsid w:val="00593EEC"/>
    <w:rsid w:val="005952EF"/>
    <w:rsid w:val="005963BE"/>
    <w:rsid w:val="00596A65"/>
    <w:rsid w:val="00596EB1"/>
    <w:rsid w:val="005972B6"/>
    <w:rsid w:val="005A15E9"/>
    <w:rsid w:val="005A1655"/>
    <w:rsid w:val="005A193F"/>
    <w:rsid w:val="005A1E12"/>
    <w:rsid w:val="005A259E"/>
    <w:rsid w:val="005A420A"/>
    <w:rsid w:val="005A44B9"/>
    <w:rsid w:val="005A534D"/>
    <w:rsid w:val="005A5F89"/>
    <w:rsid w:val="005B21F4"/>
    <w:rsid w:val="005B2326"/>
    <w:rsid w:val="005B2743"/>
    <w:rsid w:val="005B2A1A"/>
    <w:rsid w:val="005B3C56"/>
    <w:rsid w:val="005B46E7"/>
    <w:rsid w:val="005B4F41"/>
    <w:rsid w:val="005B5284"/>
    <w:rsid w:val="005B54CC"/>
    <w:rsid w:val="005B562E"/>
    <w:rsid w:val="005B61AB"/>
    <w:rsid w:val="005B7804"/>
    <w:rsid w:val="005C0118"/>
    <w:rsid w:val="005C0FB9"/>
    <w:rsid w:val="005C2084"/>
    <w:rsid w:val="005C2E26"/>
    <w:rsid w:val="005C4C63"/>
    <w:rsid w:val="005C4FBB"/>
    <w:rsid w:val="005C6B9D"/>
    <w:rsid w:val="005C7110"/>
    <w:rsid w:val="005D0FA0"/>
    <w:rsid w:val="005D2790"/>
    <w:rsid w:val="005D2D86"/>
    <w:rsid w:val="005D4211"/>
    <w:rsid w:val="005D5B29"/>
    <w:rsid w:val="005D5DB6"/>
    <w:rsid w:val="005D67D5"/>
    <w:rsid w:val="005E0EE9"/>
    <w:rsid w:val="005E1560"/>
    <w:rsid w:val="005E253A"/>
    <w:rsid w:val="005E261E"/>
    <w:rsid w:val="005E2F7F"/>
    <w:rsid w:val="005E4FFD"/>
    <w:rsid w:val="005E6D71"/>
    <w:rsid w:val="005E7BAB"/>
    <w:rsid w:val="005F2455"/>
    <w:rsid w:val="005F2AB1"/>
    <w:rsid w:val="005F2DAC"/>
    <w:rsid w:val="005F3A28"/>
    <w:rsid w:val="005F5168"/>
    <w:rsid w:val="005F6A69"/>
    <w:rsid w:val="006004D9"/>
    <w:rsid w:val="00601231"/>
    <w:rsid w:val="006013D0"/>
    <w:rsid w:val="006016AB"/>
    <w:rsid w:val="00602E38"/>
    <w:rsid w:val="0060369F"/>
    <w:rsid w:val="00604295"/>
    <w:rsid w:val="00604E10"/>
    <w:rsid w:val="00605546"/>
    <w:rsid w:val="00605D83"/>
    <w:rsid w:val="00606115"/>
    <w:rsid w:val="00612C52"/>
    <w:rsid w:val="00613547"/>
    <w:rsid w:val="00616575"/>
    <w:rsid w:val="0061675F"/>
    <w:rsid w:val="00625CDA"/>
    <w:rsid w:val="00625D8C"/>
    <w:rsid w:val="00626F7B"/>
    <w:rsid w:val="006271D4"/>
    <w:rsid w:val="00630683"/>
    <w:rsid w:val="006314F9"/>
    <w:rsid w:val="00631602"/>
    <w:rsid w:val="00632707"/>
    <w:rsid w:val="006327D7"/>
    <w:rsid w:val="006332AF"/>
    <w:rsid w:val="006338EC"/>
    <w:rsid w:val="006346CA"/>
    <w:rsid w:val="00634DDC"/>
    <w:rsid w:val="00635E6B"/>
    <w:rsid w:val="00636D88"/>
    <w:rsid w:val="006375FD"/>
    <w:rsid w:val="00640DA2"/>
    <w:rsid w:val="006425FC"/>
    <w:rsid w:val="006429B9"/>
    <w:rsid w:val="0064486F"/>
    <w:rsid w:val="006509F8"/>
    <w:rsid w:val="00650F24"/>
    <w:rsid w:val="006523C0"/>
    <w:rsid w:val="0065343C"/>
    <w:rsid w:val="0065349F"/>
    <w:rsid w:val="006539E1"/>
    <w:rsid w:val="00654479"/>
    <w:rsid w:val="00654AD2"/>
    <w:rsid w:val="00654BC0"/>
    <w:rsid w:val="00654DD7"/>
    <w:rsid w:val="00655793"/>
    <w:rsid w:val="006569E1"/>
    <w:rsid w:val="00657A65"/>
    <w:rsid w:val="00662A75"/>
    <w:rsid w:val="00663414"/>
    <w:rsid w:val="00664F0E"/>
    <w:rsid w:val="006661C8"/>
    <w:rsid w:val="00666734"/>
    <w:rsid w:val="00666BBC"/>
    <w:rsid w:val="006671A3"/>
    <w:rsid w:val="00667F80"/>
    <w:rsid w:val="006700A4"/>
    <w:rsid w:val="00670222"/>
    <w:rsid w:val="006719E1"/>
    <w:rsid w:val="00672611"/>
    <w:rsid w:val="006727E0"/>
    <w:rsid w:val="00672FE0"/>
    <w:rsid w:val="00673C60"/>
    <w:rsid w:val="00673C6D"/>
    <w:rsid w:val="00674010"/>
    <w:rsid w:val="006752BC"/>
    <w:rsid w:val="00677792"/>
    <w:rsid w:val="00680BF0"/>
    <w:rsid w:val="006811BD"/>
    <w:rsid w:val="006816DD"/>
    <w:rsid w:val="0068177A"/>
    <w:rsid w:val="006826DD"/>
    <w:rsid w:val="00684BAE"/>
    <w:rsid w:val="0068601A"/>
    <w:rsid w:val="006901A9"/>
    <w:rsid w:val="006912BC"/>
    <w:rsid w:val="006937B7"/>
    <w:rsid w:val="00694D90"/>
    <w:rsid w:val="00696D54"/>
    <w:rsid w:val="006A0381"/>
    <w:rsid w:val="006A16B2"/>
    <w:rsid w:val="006A1E6A"/>
    <w:rsid w:val="006A2590"/>
    <w:rsid w:val="006A2C89"/>
    <w:rsid w:val="006A2D78"/>
    <w:rsid w:val="006A3018"/>
    <w:rsid w:val="006A3B3B"/>
    <w:rsid w:val="006A41C4"/>
    <w:rsid w:val="006A469B"/>
    <w:rsid w:val="006A574B"/>
    <w:rsid w:val="006A74A1"/>
    <w:rsid w:val="006B0F39"/>
    <w:rsid w:val="006B364F"/>
    <w:rsid w:val="006B4230"/>
    <w:rsid w:val="006B4AAA"/>
    <w:rsid w:val="006B4BD9"/>
    <w:rsid w:val="006B4FD3"/>
    <w:rsid w:val="006B54E3"/>
    <w:rsid w:val="006B6225"/>
    <w:rsid w:val="006B711B"/>
    <w:rsid w:val="006B7663"/>
    <w:rsid w:val="006C07B6"/>
    <w:rsid w:val="006C2987"/>
    <w:rsid w:val="006C2F0B"/>
    <w:rsid w:val="006C325D"/>
    <w:rsid w:val="006C48A9"/>
    <w:rsid w:val="006C51A5"/>
    <w:rsid w:val="006C5980"/>
    <w:rsid w:val="006D06A4"/>
    <w:rsid w:val="006D2664"/>
    <w:rsid w:val="006D278F"/>
    <w:rsid w:val="006D27F6"/>
    <w:rsid w:val="006D2B32"/>
    <w:rsid w:val="006D31AF"/>
    <w:rsid w:val="006D3984"/>
    <w:rsid w:val="006D41B7"/>
    <w:rsid w:val="006D65B0"/>
    <w:rsid w:val="006D689F"/>
    <w:rsid w:val="006D70A1"/>
    <w:rsid w:val="006D7DE3"/>
    <w:rsid w:val="006E223C"/>
    <w:rsid w:val="006E23E1"/>
    <w:rsid w:val="006E26C5"/>
    <w:rsid w:val="006E6B16"/>
    <w:rsid w:val="006F02B1"/>
    <w:rsid w:val="006F1C79"/>
    <w:rsid w:val="006F2662"/>
    <w:rsid w:val="006F330F"/>
    <w:rsid w:val="006F4B4D"/>
    <w:rsid w:val="006F65EF"/>
    <w:rsid w:val="006F701F"/>
    <w:rsid w:val="006F74CF"/>
    <w:rsid w:val="006F7E18"/>
    <w:rsid w:val="007031E1"/>
    <w:rsid w:val="00704ECD"/>
    <w:rsid w:val="007065CC"/>
    <w:rsid w:val="00707720"/>
    <w:rsid w:val="00711B44"/>
    <w:rsid w:val="0071372B"/>
    <w:rsid w:val="00714390"/>
    <w:rsid w:val="00717044"/>
    <w:rsid w:val="00720110"/>
    <w:rsid w:val="00720DD2"/>
    <w:rsid w:val="00722BAE"/>
    <w:rsid w:val="00722D1C"/>
    <w:rsid w:val="00722E4D"/>
    <w:rsid w:val="00723AE6"/>
    <w:rsid w:val="007242CD"/>
    <w:rsid w:val="007263CC"/>
    <w:rsid w:val="0072726B"/>
    <w:rsid w:val="00730C18"/>
    <w:rsid w:val="00731D83"/>
    <w:rsid w:val="00731DB8"/>
    <w:rsid w:val="007351D2"/>
    <w:rsid w:val="007373F1"/>
    <w:rsid w:val="00737B5F"/>
    <w:rsid w:val="00740699"/>
    <w:rsid w:val="00742EC1"/>
    <w:rsid w:val="00744290"/>
    <w:rsid w:val="00744A02"/>
    <w:rsid w:val="00744BBD"/>
    <w:rsid w:val="00744EFD"/>
    <w:rsid w:val="00745280"/>
    <w:rsid w:val="0074660E"/>
    <w:rsid w:val="0075049A"/>
    <w:rsid w:val="007516BA"/>
    <w:rsid w:val="00752A4A"/>
    <w:rsid w:val="0075345B"/>
    <w:rsid w:val="007542D7"/>
    <w:rsid w:val="00757485"/>
    <w:rsid w:val="00762FB5"/>
    <w:rsid w:val="00763705"/>
    <w:rsid w:val="007662D6"/>
    <w:rsid w:val="007671DD"/>
    <w:rsid w:val="007715F8"/>
    <w:rsid w:val="007719C5"/>
    <w:rsid w:val="00773130"/>
    <w:rsid w:val="007737BC"/>
    <w:rsid w:val="00774B40"/>
    <w:rsid w:val="0077635A"/>
    <w:rsid w:val="00776A90"/>
    <w:rsid w:val="00777BCB"/>
    <w:rsid w:val="00777C63"/>
    <w:rsid w:val="00777C8C"/>
    <w:rsid w:val="0078146F"/>
    <w:rsid w:val="007816C5"/>
    <w:rsid w:val="0078574A"/>
    <w:rsid w:val="007907C8"/>
    <w:rsid w:val="00791A18"/>
    <w:rsid w:val="00792497"/>
    <w:rsid w:val="007933EB"/>
    <w:rsid w:val="00793405"/>
    <w:rsid w:val="00794597"/>
    <w:rsid w:val="00797A1D"/>
    <w:rsid w:val="007A23E4"/>
    <w:rsid w:val="007A3136"/>
    <w:rsid w:val="007A3773"/>
    <w:rsid w:val="007A5E78"/>
    <w:rsid w:val="007A657C"/>
    <w:rsid w:val="007A67DB"/>
    <w:rsid w:val="007A7414"/>
    <w:rsid w:val="007B1182"/>
    <w:rsid w:val="007B2530"/>
    <w:rsid w:val="007B2F9C"/>
    <w:rsid w:val="007B30FD"/>
    <w:rsid w:val="007B31BC"/>
    <w:rsid w:val="007B39FF"/>
    <w:rsid w:val="007B4110"/>
    <w:rsid w:val="007B48A3"/>
    <w:rsid w:val="007B5997"/>
    <w:rsid w:val="007B758F"/>
    <w:rsid w:val="007C0F01"/>
    <w:rsid w:val="007C1433"/>
    <w:rsid w:val="007C23CB"/>
    <w:rsid w:val="007C426C"/>
    <w:rsid w:val="007C452E"/>
    <w:rsid w:val="007C569B"/>
    <w:rsid w:val="007C5D15"/>
    <w:rsid w:val="007C6023"/>
    <w:rsid w:val="007C6B10"/>
    <w:rsid w:val="007C7132"/>
    <w:rsid w:val="007C7A23"/>
    <w:rsid w:val="007D062B"/>
    <w:rsid w:val="007D18E7"/>
    <w:rsid w:val="007D1B9C"/>
    <w:rsid w:val="007D1BC6"/>
    <w:rsid w:val="007D1C89"/>
    <w:rsid w:val="007D1E3C"/>
    <w:rsid w:val="007D226D"/>
    <w:rsid w:val="007D3516"/>
    <w:rsid w:val="007D448F"/>
    <w:rsid w:val="007D456D"/>
    <w:rsid w:val="007D4E74"/>
    <w:rsid w:val="007D768B"/>
    <w:rsid w:val="007D7D75"/>
    <w:rsid w:val="007D7F34"/>
    <w:rsid w:val="007E0124"/>
    <w:rsid w:val="007E02C7"/>
    <w:rsid w:val="007E0F73"/>
    <w:rsid w:val="007E334B"/>
    <w:rsid w:val="007E46A4"/>
    <w:rsid w:val="007E6875"/>
    <w:rsid w:val="007E69C5"/>
    <w:rsid w:val="007F0D88"/>
    <w:rsid w:val="007F3B51"/>
    <w:rsid w:val="007F42C0"/>
    <w:rsid w:val="007F4C01"/>
    <w:rsid w:val="007F696B"/>
    <w:rsid w:val="007F7285"/>
    <w:rsid w:val="008008B6"/>
    <w:rsid w:val="0080373D"/>
    <w:rsid w:val="008048AD"/>
    <w:rsid w:val="00805920"/>
    <w:rsid w:val="00806108"/>
    <w:rsid w:val="0080639F"/>
    <w:rsid w:val="00806E2A"/>
    <w:rsid w:val="00807196"/>
    <w:rsid w:val="00810702"/>
    <w:rsid w:val="00811115"/>
    <w:rsid w:val="00812717"/>
    <w:rsid w:val="0081396E"/>
    <w:rsid w:val="00813D67"/>
    <w:rsid w:val="0081620B"/>
    <w:rsid w:val="0081725F"/>
    <w:rsid w:val="00817587"/>
    <w:rsid w:val="00820AD7"/>
    <w:rsid w:val="008244E4"/>
    <w:rsid w:val="00825A67"/>
    <w:rsid w:val="00826475"/>
    <w:rsid w:val="00827433"/>
    <w:rsid w:val="0082766C"/>
    <w:rsid w:val="0083090D"/>
    <w:rsid w:val="00830E21"/>
    <w:rsid w:val="0083178E"/>
    <w:rsid w:val="00832D7D"/>
    <w:rsid w:val="00834246"/>
    <w:rsid w:val="00834D56"/>
    <w:rsid w:val="00835095"/>
    <w:rsid w:val="008371E1"/>
    <w:rsid w:val="00837C59"/>
    <w:rsid w:val="008418D0"/>
    <w:rsid w:val="0084279D"/>
    <w:rsid w:val="0084429A"/>
    <w:rsid w:val="00845A74"/>
    <w:rsid w:val="00850F9F"/>
    <w:rsid w:val="00851144"/>
    <w:rsid w:val="00851885"/>
    <w:rsid w:val="008520D7"/>
    <w:rsid w:val="0085329C"/>
    <w:rsid w:val="0085357B"/>
    <w:rsid w:val="00856060"/>
    <w:rsid w:val="00860C55"/>
    <w:rsid w:val="008667B7"/>
    <w:rsid w:val="00866B56"/>
    <w:rsid w:val="00866E26"/>
    <w:rsid w:val="00870E88"/>
    <w:rsid w:val="008719D0"/>
    <w:rsid w:val="00875ED1"/>
    <w:rsid w:val="00876BD9"/>
    <w:rsid w:val="008771AF"/>
    <w:rsid w:val="00877F2D"/>
    <w:rsid w:val="00883199"/>
    <w:rsid w:val="008836C3"/>
    <w:rsid w:val="00883874"/>
    <w:rsid w:val="008839F4"/>
    <w:rsid w:val="00884389"/>
    <w:rsid w:val="00884765"/>
    <w:rsid w:val="00884ACA"/>
    <w:rsid w:val="00885077"/>
    <w:rsid w:val="008856EE"/>
    <w:rsid w:val="00885D39"/>
    <w:rsid w:val="00886337"/>
    <w:rsid w:val="0088650A"/>
    <w:rsid w:val="0088665F"/>
    <w:rsid w:val="008872D8"/>
    <w:rsid w:val="008878A5"/>
    <w:rsid w:val="00890A6F"/>
    <w:rsid w:val="00890EAB"/>
    <w:rsid w:val="0089169D"/>
    <w:rsid w:val="008916F4"/>
    <w:rsid w:val="00892D76"/>
    <w:rsid w:val="00892F9B"/>
    <w:rsid w:val="008939E8"/>
    <w:rsid w:val="008958FA"/>
    <w:rsid w:val="00896DD2"/>
    <w:rsid w:val="008A2381"/>
    <w:rsid w:val="008A24D6"/>
    <w:rsid w:val="008A3C93"/>
    <w:rsid w:val="008A4084"/>
    <w:rsid w:val="008A4809"/>
    <w:rsid w:val="008A4954"/>
    <w:rsid w:val="008A6C06"/>
    <w:rsid w:val="008B01FF"/>
    <w:rsid w:val="008B2027"/>
    <w:rsid w:val="008B203C"/>
    <w:rsid w:val="008B32A4"/>
    <w:rsid w:val="008B3AA8"/>
    <w:rsid w:val="008B509C"/>
    <w:rsid w:val="008B54CF"/>
    <w:rsid w:val="008B6251"/>
    <w:rsid w:val="008B66E1"/>
    <w:rsid w:val="008B6991"/>
    <w:rsid w:val="008B6C70"/>
    <w:rsid w:val="008B6E42"/>
    <w:rsid w:val="008C17AF"/>
    <w:rsid w:val="008C1828"/>
    <w:rsid w:val="008C22C8"/>
    <w:rsid w:val="008C24B2"/>
    <w:rsid w:val="008C2535"/>
    <w:rsid w:val="008C2548"/>
    <w:rsid w:val="008C3BD2"/>
    <w:rsid w:val="008C461E"/>
    <w:rsid w:val="008C4A6D"/>
    <w:rsid w:val="008C5170"/>
    <w:rsid w:val="008C54CA"/>
    <w:rsid w:val="008C68B1"/>
    <w:rsid w:val="008D0EAB"/>
    <w:rsid w:val="008D0FD4"/>
    <w:rsid w:val="008D14C2"/>
    <w:rsid w:val="008D1904"/>
    <w:rsid w:val="008D2444"/>
    <w:rsid w:val="008D3060"/>
    <w:rsid w:val="008D336D"/>
    <w:rsid w:val="008D3370"/>
    <w:rsid w:val="008D5E18"/>
    <w:rsid w:val="008D7A30"/>
    <w:rsid w:val="008E161A"/>
    <w:rsid w:val="008E33C9"/>
    <w:rsid w:val="008E37D3"/>
    <w:rsid w:val="008E5CF7"/>
    <w:rsid w:val="008E7768"/>
    <w:rsid w:val="008F044D"/>
    <w:rsid w:val="008F0D86"/>
    <w:rsid w:val="008F3DD3"/>
    <w:rsid w:val="008F4A80"/>
    <w:rsid w:val="008F56FD"/>
    <w:rsid w:val="008F5CD1"/>
    <w:rsid w:val="008F6493"/>
    <w:rsid w:val="008F6653"/>
    <w:rsid w:val="00900EEF"/>
    <w:rsid w:val="0090156A"/>
    <w:rsid w:val="00901C95"/>
    <w:rsid w:val="009024E9"/>
    <w:rsid w:val="009050D2"/>
    <w:rsid w:val="0090621D"/>
    <w:rsid w:val="00906E39"/>
    <w:rsid w:val="0091076B"/>
    <w:rsid w:val="00910F7E"/>
    <w:rsid w:val="009114B4"/>
    <w:rsid w:val="00912517"/>
    <w:rsid w:val="00912818"/>
    <w:rsid w:val="00913CA7"/>
    <w:rsid w:val="009145BF"/>
    <w:rsid w:val="009179DF"/>
    <w:rsid w:val="009240DB"/>
    <w:rsid w:val="00925E0F"/>
    <w:rsid w:val="00926056"/>
    <w:rsid w:val="0093129B"/>
    <w:rsid w:val="00932A9D"/>
    <w:rsid w:val="00933C3D"/>
    <w:rsid w:val="00937118"/>
    <w:rsid w:val="00940AB6"/>
    <w:rsid w:val="00941BCA"/>
    <w:rsid w:val="00942B65"/>
    <w:rsid w:val="00943AC6"/>
    <w:rsid w:val="00945B1B"/>
    <w:rsid w:val="00945C85"/>
    <w:rsid w:val="0094608A"/>
    <w:rsid w:val="00947226"/>
    <w:rsid w:val="009477CF"/>
    <w:rsid w:val="00947F12"/>
    <w:rsid w:val="00950140"/>
    <w:rsid w:val="009504BC"/>
    <w:rsid w:val="0095228D"/>
    <w:rsid w:val="00952F85"/>
    <w:rsid w:val="00954275"/>
    <w:rsid w:val="00954439"/>
    <w:rsid w:val="00954988"/>
    <w:rsid w:val="009549B4"/>
    <w:rsid w:val="00955341"/>
    <w:rsid w:val="00960A54"/>
    <w:rsid w:val="009623CD"/>
    <w:rsid w:val="0096297B"/>
    <w:rsid w:val="00963E99"/>
    <w:rsid w:val="00964B1A"/>
    <w:rsid w:val="0096622D"/>
    <w:rsid w:val="00967180"/>
    <w:rsid w:val="00970A1C"/>
    <w:rsid w:val="00971685"/>
    <w:rsid w:val="009721B5"/>
    <w:rsid w:val="009721E1"/>
    <w:rsid w:val="00972713"/>
    <w:rsid w:val="00973998"/>
    <w:rsid w:val="00973B80"/>
    <w:rsid w:val="00974D2E"/>
    <w:rsid w:val="009751AC"/>
    <w:rsid w:val="0097685A"/>
    <w:rsid w:val="00980E81"/>
    <w:rsid w:val="00981FD8"/>
    <w:rsid w:val="0098318A"/>
    <w:rsid w:val="00983E8D"/>
    <w:rsid w:val="0098458D"/>
    <w:rsid w:val="00990691"/>
    <w:rsid w:val="00990815"/>
    <w:rsid w:val="00990EEE"/>
    <w:rsid w:val="00990EF1"/>
    <w:rsid w:val="0099100D"/>
    <w:rsid w:val="00991BE2"/>
    <w:rsid w:val="00993C06"/>
    <w:rsid w:val="00995E00"/>
    <w:rsid w:val="009A0945"/>
    <w:rsid w:val="009A12B6"/>
    <w:rsid w:val="009A15B0"/>
    <w:rsid w:val="009A160A"/>
    <w:rsid w:val="009A2D8D"/>
    <w:rsid w:val="009A3513"/>
    <w:rsid w:val="009A4D19"/>
    <w:rsid w:val="009A69DA"/>
    <w:rsid w:val="009B1009"/>
    <w:rsid w:val="009B1AC6"/>
    <w:rsid w:val="009B2082"/>
    <w:rsid w:val="009B3D6C"/>
    <w:rsid w:val="009B4C24"/>
    <w:rsid w:val="009B5270"/>
    <w:rsid w:val="009B5324"/>
    <w:rsid w:val="009B5805"/>
    <w:rsid w:val="009B71C2"/>
    <w:rsid w:val="009C5DD2"/>
    <w:rsid w:val="009C6101"/>
    <w:rsid w:val="009C6B46"/>
    <w:rsid w:val="009C752E"/>
    <w:rsid w:val="009D47D0"/>
    <w:rsid w:val="009D4DA4"/>
    <w:rsid w:val="009D4FEF"/>
    <w:rsid w:val="009D52E9"/>
    <w:rsid w:val="009D5DD2"/>
    <w:rsid w:val="009D603B"/>
    <w:rsid w:val="009D7A69"/>
    <w:rsid w:val="009D7B50"/>
    <w:rsid w:val="009E0A31"/>
    <w:rsid w:val="009E19D1"/>
    <w:rsid w:val="009E1C24"/>
    <w:rsid w:val="009E21C7"/>
    <w:rsid w:val="009E233B"/>
    <w:rsid w:val="009E249C"/>
    <w:rsid w:val="009E3B98"/>
    <w:rsid w:val="009E585D"/>
    <w:rsid w:val="009E5A83"/>
    <w:rsid w:val="009E5ADA"/>
    <w:rsid w:val="009E5C9B"/>
    <w:rsid w:val="009E6F05"/>
    <w:rsid w:val="009E7B35"/>
    <w:rsid w:val="009F1700"/>
    <w:rsid w:val="009F222C"/>
    <w:rsid w:val="009F4769"/>
    <w:rsid w:val="00A00483"/>
    <w:rsid w:val="00A00D57"/>
    <w:rsid w:val="00A0172D"/>
    <w:rsid w:val="00A03AFF"/>
    <w:rsid w:val="00A04E13"/>
    <w:rsid w:val="00A056A0"/>
    <w:rsid w:val="00A072A0"/>
    <w:rsid w:val="00A07A5F"/>
    <w:rsid w:val="00A10001"/>
    <w:rsid w:val="00A100F9"/>
    <w:rsid w:val="00A11236"/>
    <w:rsid w:val="00A11E1B"/>
    <w:rsid w:val="00A121EF"/>
    <w:rsid w:val="00A13C16"/>
    <w:rsid w:val="00A147E4"/>
    <w:rsid w:val="00A15E9D"/>
    <w:rsid w:val="00A16282"/>
    <w:rsid w:val="00A16909"/>
    <w:rsid w:val="00A16E58"/>
    <w:rsid w:val="00A16ECA"/>
    <w:rsid w:val="00A1780A"/>
    <w:rsid w:val="00A22160"/>
    <w:rsid w:val="00A232F9"/>
    <w:rsid w:val="00A236D7"/>
    <w:rsid w:val="00A23C4B"/>
    <w:rsid w:val="00A23FDD"/>
    <w:rsid w:val="00A25833"/>
    <w:rsid w:val="00A31BEF"/>
    <w:rsid w:val="00A32141"/>
    <w:rsid w:val="00A33230"/>
    <w:rsid w:val="00A33B10"/>
    <w:rsid w:val="00A34746"/>
    <w:rsid w:val="00A34796"/>
    <w:rsid w:val="00A34F26"/>
    <w:rsid w:val="00A354CA"/>
    <w:rsid w:val="00A3581E"/>
    <w:rsid w:val="00A35D11"/>
    <w:rsid w:val="00A40C7B"/>
    <w:rsid w:val="00A43B66"/>
    <w:rsid w:val="00A45079"/>
    <w:rsid w:val="00A45CE1"/>
    <w:rsid w:val="00A45EC1"/>
    <w:rsid w:val="00A46A16"/>
    <w:rsid w:val="00A50041"/>
    <w:rsid w:val="00A5040D"/>
    <w:rsid w:val="00A51722"/>
    <w:rsid w:val="00A518CD"/>
    <w:rsid w:val="00A51A13"/>
    <w:rsid w:val="00A54EEA"/>
    <w:rsid w:val="00A55FEA"/>
    <w:rsid w:val="00A56A0D"/>
    <w:rsid w:val="00A56D66"/>
    <w:rsid w:val="00A575C9"/>
    <w:rsid w:val="00A57BE7"/>
    <w:rsid w:val="00A60A18"/>
    <w:rsid w:val="00A616E3"/>
    <w:rsid w:val="00A61E6D"/>
    <w:rsid w:val="00A6373E"/>
    <w:rsid w:val="00A645E9"/>
    <w:rsid w:val="00A64C09"/>
    <w:rsid w:val="00A651AE"/>
    <w:rsid w:val="00A663A7"/>
    <w:rsid w:val="00A6733B"/>
    <w:rsid w:val="00A673B1"/>
    <w:rsid w:val="00A67865"/>
    <w:rsid w:val="00A70515"/>
    <w:rsid w:val="00A70749"/>
    <w:rsid w:val="00A7186E"/>
    <w:rsid w:val="00A72B2A"/>
    <w:rsid w:val="00A72BC9"/>
    <w:rsid w:val="00A72E2A"/>
    <w:rsid w:val="00A73DDA"/>
    <w:rsid w:val="00A76734"/>
    <w:rsid w:val="00A77629"/>
    <w:rsid w:val="00A82913"/>
    <w:rsid w:val="00A82BE9"/>
    <w:rsid w:val="00A852F1"/>
    <w:rsid w:val="00A913A8"/>
    <w:rsid w:val="00A91A99"/>
    <w:rsid w:val="00A91D3B"/>
    <w:rsid w:val="00A926D9"/>
    <w:rsid w:val="00A946B2"/>
    <w:rsid w:val="00A95C1E"/>
    <w:rsid w:val="00A97770"/>
    <w:rsid w:val="00AA114A"/>
    <w:rsid w:val="00AA1C87"/>
    <w:rsid w:val="00AA34BA"/>
    <w:rsid w:val="00AA46B9"/>
    <w:rsid w:val="00AA4B79"/>
    <w:rsid w:val="00AA4F1A"/>
    <w:rsid w:val="00AA568A"/>
    <w:rsid w:val="00AA60E5"/>
    <w:rsid w:val="00AA69C1"/>
    <w:rsid w:val="00AB051C"/>
    <w:rsid w:val="00AB0C97"/>
    <w:rsid w:val="00AB23C0"/>
    <w:rsid w:val="00AB3569"/>
    <w:rsid w:val="00AB3C5D"/>
    <w:rsid w:val="00AB5024"/>
    <w:rsid w:val="00AB5F0A"/>
    <w:rsid w:val="00AB696D"/>
    <w:rsid w:val="00AB705B"/>
    <w:rsid w:val="00AC10DF"/>
    <w:rsid w:val="00AC20CE"/>
    <w:rsid w:val="00AC2DD6"/>
    <w:rsid w:val="00AC4E2B"/>
    <w:rsid w:val="00AC690E"/>
    <w:rsid w:val="00AC76AF"/>
    <w:rsid w:val="00AD07B5"/>
    <w:rsid w:val="00AD0CBD"/>
    <w:rsid w:val="00AD0DC0"/>
    <w:rsid w:val="00AD12B4"/>
    <w:rsid w:val="00AD5797"/>
    <w:rsid w:val="00AD6734"/>
    <w:rsid w:val="00AE0877"/>
    <w:rsid w:val="00AE1176"/>
    <w:rsid w:val="00AE1486"/>
    <w:rsid w:val="00AE3D26"/>
    <w:rsid w:val="00AE719E"/>
    <w:rsid w:val="00AE79A0"/>
    <w:rsid w:val="00AF12AE"/>
    <w:rsid w:val="00AF1D94"/>
    <w:rsid w:val="00AF2861"/>
    <w:rsid w:val="00AF3540"/>
    <w:rsid w:val="00AF433B"/>
    <w:rsid w:val="00AF47F5"/>
    <w:rsid w:val="00AF4AED"/>
    <w:rsid w:val="00AF546E"/>
    <w:rsid w:val="00AF5712"/>
    <w:rsid w:val="00AF59A3"/>
    <w:rsid w:val="00AF6063"/>
    <w:rsid w:val="00AF6352"/>
    <w:rsid w:val="00AF7503"/>
    <w:rsid w:val="00B001C0"/>
    <w:rsid w:val="00B00B4A"/>
    <w:rsid w:val="00B00D2F"/>
    <w:rsid w:val="00B021F4"/>
    <w:rsid w:val="00B03780"/>
    <w:rsid w:val="00B03ADC"/>
    <w:rsid w:val="00B0458F"/>
    <w:rsid w:val="00B06155"/>
    <w:rsid w:val="00B0652D"/>
    <w:rsid w:val="00B0758A"/>
    <w:rsid w:val="00B10B6A"/>
    <w:rsid w:val="00B1129B"/>
    <w:rsid w:val="00B11A78"/>
    <w:rsid w:val="00B130E2"/>
    <w:rsid w:val="00B14B73"/>
    <w:rsid w:val="00B15D26"/>
    <w:rsid w:val="00B1693E"/>
    <w:rsid w:val="00B22672"/>
    <w:rsid w:val="00B23DEF"/>
    <w:rsid w:val="00B242F7"/>
    <w:rsid w:val="00B270EE"/>
    <w:rsid w:val="00B276F7"/>
    <w:rsid w:val="00B27CED"/>
    <w:rsid w:val="00B30CF3"/>
    <w:rsid w:val="00B3199A"/>
    <w:rsid w:val="00B32282"/>
    <w:rsid w:val="00B324B8"/>
    <w:rsid w:val="00B32C0F"/>
    <w:rsid w:val="00B3323A"/>
    <w:rsid w:val="00B33F58"/>
    <w:rsid w:val="00B3465A"/>
    <w:rsid w:val="00B3545F"/>
    <w:rsid w:val="00B357F5"/>
    <w:rsid w:val="00B3672C"/>
    <w:rsid w:val="00B37D0D"/>
    <w:rsid w:val="00B37D42"/>
    <w:rsid w:val="00B37F6C"/>
    <w:rsid w:val="00B37FC0"/>
    <w:rsid w:val="00B4297E"/>
    <w:rsid w:val="00B433A8"/>
    <w:rsid w:val="00B434DE"/>
    <w:rsid w:val="00B44EC1"/>
    <w:rsid w:val="00B44F5A"/>
    <w:rsid w:val="00B45788"/>
    <w:rsid w:val="00B45E88"/>
    <w:rsid w:val="00B46342"/>
    <w:rsid w:val="00B4750E"/>
    <w:rsid w:val="00B47757"/>
    <w:rsid w:val="00B47B56"/>
    <w:rsid w:val="00B5336B"/>
    <w:rsid w:val="00B55323"/>
    <w:rsid w:val="00B55BFD"/>
    <w:rsid w:val="00B57D6C"/>
    <w:rsid w:val="00B6036F"/>
    <w:rsid w:val="00B60F52"/>
    <w:rsid w:val="00B62AE3"/>
    <w:rsid w:val="00B62EF0"/>
    <w:rsid w:val="00B630AD"/>
    <w:rsid w:val="00B638B6"/>
    <w:rsid w:val="00B64074"/>
    <w:rsid w:val="00B64646"/>
    <w:rsid w:val="00B64F24"/>
    <w:rsid w:val="00B6558B"/>
    <w:rsid w:val="00B65782"/>
    <w:rsid w:val="00B665CF"/>
    <w:rsid w:val="00B66C2F"/>
    <w:rsid w:val="00B6778B"/>
    <w:rsid w:val="00B70B67"/>
    <w:rsid w:val="00B70D09"/>
    <w:rsid w:val="00B72821"/>
    <w:rsid w:val="00B72B4F"/>
    <w:rsid w:val="00B74A24"/>
    <w:rsid w:val="00B74F10"/>
    <w:rsid w:val="00B75AA6"/>
    <w:rsid w:val="00B7769D"/>
    <w:rsid w:val="00B804CD"/>
    <w:rsid w:val="00B81456"/>
    <w:rsid w:val="00B827FE"/>
    <w:rsid w:val="00B84F62"/>
    <w:rsid w:val="00B854C4"/>
    <w:rsid w:val="00B8639B"/>
    <w:rsid w:val="00B8700E"/>
    <w:rsid w:val="00B87827"/>
    <w:rsid w:val="00B90349"/>
    <w:rsid w:val="00B93611"/>
    <w:rsid w:val="00B94CDC"/>
    <w:rsid w:val="00B95E54"/>
    <w:rsid w:val="00B96D61"/>
    <w:rsid w:val="00B977A8"/>
    <w:rsid w:val="00B97B14"/>
    <w:rsid w:val="00BA03D9"/>
    <w:rsid w:val="00BA0B59"/>
    <w:rsid w:val="00BA15DB"/>
    <w:rsid w:val="00BA22EB"/>
    <w:rsid w:val="00BA2505"/>
    <w:rsid w:val="00BA2897"/>
    <w:rsid w:val="00BA6E22"/>
    <w:rsid w:val="00BA7691"/>
    <w:rsid w:val="00BB068F"/>
    <w:rsid w:val="00BB0945"/>
    <w:rsid w:val="00BB4453"/>
    <w:rsid w:val="00BB4DB5"/>
    <w:rsid w:val="00BB4EBF"/>
    <w:rsid w:val="00BB55E6"/>
    <w:rsid w:val="00BB5857"/>
    <w:rsid w:val="00BB5BD9"/>
    <w:rsid w:val="00BB696B"/>
    <w:rsid w:val="00BB6B6E"/>
    <w:rsid w:val="00BB7593"/>
    <w:rsid w:val="00BB77C0"/>
    <w:rsid w:val="00BC1785"/>
    <w:rsid w:val="00BC1D26"/>
    <w:rsid w:val="00BC3043"/>
    <w:rsid w:val="00BC3B82"/>
    <w:rsid w:val="00BC426B"/>
    <w:rsid w:val="00BC47C5"/>
    <w:rsid w:val="00BC76C9"/>
    <w:rsid w:val="00BD1002"/>
    <w:rsid w:val="00BD1182"/>
    <w:rsid w:val="00BD13A9"/>
    <w:rsid w:val="00BD198C"/>
    <w:rsid w:val="00BD1A8E"/>
    <w:rsid w:val="00BD219C"/>
    <w:rsid w:val="00BD253F"/>
    <w:rsid w:val="00BD2F36"/>
    <w:rsid w:val="00BD2F97"/>
    <w:rsid w:val="00BD6FB3"/>
    <w:rsid w:val="00BE0412"/>
    <w:rsid w:val="00BE7F12"/>
    <w:rsid w:val="00BF04F9"/>
    <w:rsid w:val="00BF1AD9"/>
    <w:rsid w:val="00BF28FB"/>
    <w:rsid w:val="00BF325C"/>
    <w:rsid w:val="00BF5ABC"/>
    <w:rsid w:val="00BF67FD"/>
    <w:rsid w:val="00BF6FC9"/>
    <w:rsid w:val="00C013C5"/>
    <w:rsid w:val="00C02105"/>
    <w:rsid w:val="00C032EC"/>
    <w:rsid w:val="00C057A1"/>
    <w:rsid w:val="00C06049"/>
    <w:rsid w:val="00C06FD9"/>
    <w:rsid w:val="00C11A96"/>
    <w:rsid w:val="00C12457"/>
    <w:rsid w:val="00C12759"/>
    <w:rsid w:val="00C1420D"/>
    <w:rsid w:val="00C159A8"/>
    <w:rsid w:val="00C15B56"/>
    <w:rsid w:val="00C20579"/>
    <w:rsid w:val="00C210BF"/>
    <w:rsid w:val="00C224CE"/>
    <w:rsid w:val="00C224DD"/>
    <w:rsid w:val="00C240E5"/>
    <w:rsid w:val="00C24247"/>
    <w:rsid w:val="00C242CB"/>
    <w:rsid w:val="00C255F4"/>
    <w:rsid w:val="00C27069"/>
    <w:rsid w:val="00C27661"/>
    <w:rsid w:val="00C31524"/>
    <w:rsid w:val="00C315C9"/>
    <w:rsid w:val="00C330B7"/>
    <w:rsid w:val="00C34540"/>
    <w:rsid w:val="00C36BDE"/>
    <w:rsid w:val="00C37412"/>
    <w:rsid w:val="00C37535"/>
    <w:rsid w:val="00C37BD3"/>
    <w:rsid w:val="00C4246C"/>
    <w:rsid w:val="00C4340D"/>
    <w:rsid w:val="00C43BD7"/>
    <w:rsid w:val="00C44664"/>
    <w:rsid w:val="00C44CF7"/>
    <w:rsid w:val="00C46A18"/>
    <w:rsid w:val="00C502A1"/>
    <w:rsid w:val="00C50B70"/>
    <w:rsid w:val="00C5160B"/>
    <w:rsid w:val="00C51D00"/>
    <w:rsid w:val="00C53977"/>
    <w:rsid w:val="00C55806"/>
    <w:rsid w:val="00C55814"/>
    <w:rsid w:val="00C563DE"/>
    <w:rsid w:val="00C570FC"/>
    <w:rsid w:val="00C6009F"/>
    <w:rsid w:val="00C61B24"/>
    <w:rsid w:val="00C62869"/>
    <w:rsid w:val="00C630FB"/>
    <w:rsid w:val="00C63B90"/>
    <w:rsid w:val="00C63F22"/>
    <w:rsid w:val="00C66917"/>
    <w:rsid w:val="00C67263"/>
    <w:rsid w:val="00C67985"/>
    <w:rsid w:val="00C707BB"/>
    <w:rsid w:val="00C74C0C"/>
    <w:rsid w:val="00C759FD"/>
    <w:rsid w:val="00C769D4"/>
    <w:rsid w:val="00C832E0"/>
    <w:rsid w:val="00C83E1F"/>
    <w:rsid w:val="00C8465C"/>
    <w:rsid w:val="00C87DEF"/>
    <w:rsid w:val="00C926E1"/>
    <w:rsid w:val="00C92B47"/>
    <w:rsid w:val="00C9442A"/>
    <w:rsid w:val="00C94ABE"/>
    <w:rsid w:val="00C954FC"/>
    <w:rsid w:val="00C978B7"/>
    <w:rsid w:val="00CA033E"/>
    <w:rsid w:val="00CA187A"/>
    <w:rsid w:val="00CA2D26"/>
    <w:rsid w:val="00CA3801"/>
    <w:rsid w:val="00CA6076"/>
    <w:rsid w:val="00CA6D2B"/>
    <w:rsid w:val="00CA7A53"/>
    <w:rsid w:val="00CB35F2"/>
    <w:rsid w:val="00CB436F"/>
    <w:rsid w:val="00CB49FB"/>
    <w:rsid w:val="00CB549D"/>
    <w:rsid w:val="00CB5730"/>
    <w:rsid w:val="00CB6ECC"/>
    <w:rsid w:val="00CB765A"/>
    <w:rsid w:val="00CB78DB"/>
    <w:rsid w:val="00CB7971"/>
    <w:rsid w:val="00CB7E4C"/>
    <w:rsid w:val="00CC1393"/>
    <w:rsid w:val="00CC1681"/>
    <w:rsid w:val="00CC27E0"/>
    <w:rsid w:val="00CC3ACF"/>
    <w:rsid w:val="00CC44DB"/>
    <w:rsid w:val="00CC4724"/>
    <w:rsid w:val="00CC54AC"/>
    <w:rsid w:val="00CC5F79"/>
    <w:rsid w:val="00CC6C5F"/>
    <w:rsid w:val="00CD6191"/>
    <w:rsid w:val="00CD6791"/>
    <w:rsid w:val="00CD6BA1"/>
    <w:rsid w:val="00CD6DCE"/>
    <w:rsid w:val="00CE0562"/>
    <w:rsid w:val="00CE1908"/>
    <w:rsid w:val="00CE1CB1"/>
    <w:rsid w:val="00CE238B"/>
    <w:rsid w:val="00CE32D1"/>
    <w:rsid w:val="00CE3E14"/>
    <w:rsid w:val="00CE5027"/>
    <w:rsid w:val="00CE792F"/>
    <w:rsid w:val="00CE7AD5"/>
    <w:rsid w:val="00CE7C90"/>
    <w:rsid w:val="00CF04F4"/>
    <w:rsid w:val="00CF1A40"/>
    <w:rsid w:val="00CF6F13"/>
    <w:rsid w:val="00D001DE"/>
    <w:rsid w:val="00D01543"/>
    <w:rsid w:val="00D01C6A"/>
    <w:rsid w:val="00D035C0"/>
    <w:rsid w:val="00D03CCD"/>
    <w:rsid w:val="00D059C2"/>
    <w:rsid w:val="00D059CB"/>
    <w:rsid w:val="00D101D3"/>
    <w:rsid w:val="00D10563"/>
    <w:rsid w:val="00D118D5"/>
    <w:rsid w:val="00D12485"/>
    <w:rsid w:val="00D13067"/>
    <w:rsid w:val="00D148C4"/>
    <w:rsid w:val="00D14CD2"/>
    <w:rsid w:val="00D14FFD"/>
    <w:rsid w:val="00D15B04"/>
    <w:rsid w:val="00D17818"/>
    <w:rsid w:val="00D17A8F"/>
    <w:rsid w:val="00D21AA5"/>
    <w:rsid w:val="00D220E9"/>
    <w:rsid w:val="00D22128"/>
    <w:rsid w:val="00D22E97"/>
    <w:rsid w:val="00D22F29"/>
    <w:rsid w:val="00D23686"/>
    <w:rsid w:val="00D238C3"/>
    <w:rsid w:val="00D25E59"/>
    <w:rsid w:val="00D27538"/>
    <w:rsid w:val="00D275EE"/>
    <w:rsid w:val="00D32320"/>
    <w:rsid w:val="00D3249C"/>
    <w:rsid w:val="00D332CD"/>
    <w:rsid w:val="00D335AF"/>
    <w:rsid w:val="00D348AA"/>
    <w:rsid w:val="00D34D3D"/>
    <w:rsid w:val="00D36647"/>
    <w:rsid w:val="00D40220"/>
    <w:rsid w:val="00D40265"/>
    <w:rsid w:val="00D40AAF"/>
    <w:rsid w:val="00D4187D"/>
    <w:rsid w:val="00D41F16"/>
    <w:rsid w:val="00D42126"/>
    <w:rsid w:val="00D42DBA"/>
    <w:rsid w:val="00D43F5F"/>
    <w:rsid w:val="00D43FF5"/>
    <w:rsid w:val="00D44D1F"/>
    <w:rsid w:val="00D47548"/>
    <w:rsid w:val="00D51500"/>
    <w:rsid w:val="00D519A8"/>
    <w:rsid w:val="00D53FCF"/>
    <w:rsid w:val="00D549FD"/>
    <w:rsid w:val="00D55433"/>
    <w:rsid w:val="00D55B3D"/>
    <w:rsid w:val="00D57053"/>
    <w:rsid w:val="00D60852"/>
    <w:rsid w:val="00D60CE5"/>
    <w:rsid w:val="00D619E4"/>
    <w:rsid w:val="00D62832"/>
    <w:rsid w:val="00D63A28"/>
    <w:rsid w:val="00D64B2C"/>
    <w:rsid w:val="00D65CE6"/>
    <w:rsid w:val="00D6692E"/>
    <w:rsid w:val="00D67971"/>
    <w:rsid w:val="00D72169"/>
    <w:rsid w:val="00D7289A"/>
    <w:rsid w:val="00D74674"/>
    <w:rsid w:val="00D761FD"/>
    <w:rsid w:val="00D77269"/>
    <w:rsid w:val="00D80E8A"/>
    <w:rsid w:val="00D82F02"/>
    <w:rsid w:val="00D84541"/>
    <w:rsid w:val="00D867AB"/>
    <w:rsid w:val="00D86C51"/>
    <w:rsid w:val="00D878F3"/>
    <w:rsid w:val="00D90F58"/>
    <w:rsid w:val="00D9342B"/>
    <w:rsid w:val="00D934CA"/>
    <w:rsid w:val="00D93BCB"/>
    <w:rsid w:val="00D94269"/>
    <w:rsid w:val="00D950C8"/>
    <w:rsid w:val="00D95557"/>
    <w:rsid w:val="00D96B32"/>
    <w:rsid w:val="00D97FF9"/>
    <w:rsid w:val="00DA169C"/>
    <w:rsid w:val="00DA2291"/>
    <w:rsid w:val="00DA2778"/>
    <w:rsid w:val="00DA4A74"/>
    <w:rsid w:val="00DA4F34"/>
    <w:rsid w:val="00DA516F"/>
    <w:rsid w:val="00DA72C1"/>
    <w:rsid w:val="00DB206E"/>
    <w:rsid w:val="00DB60CA"/>
    <w:rsid w:val="00DB762E"/>
    <w:rsid w:val="00DC0351"/>
    <w:rsid w:val="00DC06B0"/>
    <w:rsid w:val="00DC2984"/>
    <w:rsid w:val="00DC403B"/>
    <w:rsid w:val="00DC4B3F"/>
    <w:rsid w:val="00DC6C7A"/>
    <w:rsid w:val="00DC73A3"/>
    <w:rsid w:val="00DC765A"/>
    <w:rsid w:val="00DC78BE"/>
    <w:rsid w:val="00DD4F7F"/>
    <w:rsid w:val="00DD5184"/>
    <w:rsid w:val="00DD6799"/>
    <w:rsid w:val="00DD6FD9"/>
    <w:rsid w:val="00DD78A2"/>
    <w:rsid w:val="00DE15D2"/>
    <w:rsid w:val="00DE1AED"/>
    <w:rsid w:val="00DE21E9"/>
    <w:rsid w:val="00DE2C29"/>
    <w:rsid w:val="00DE350C"/>
    <w:rsid w:val="00DE3E11"/>
    <w:rsid w:val="00DE43EA"/>
    <w:rsid w:val="00DE7721"/>
    <w:rsid w:val="00DF0173"/>
    <w:rsid w:val="00DF064C"/>
    <w:rsid w:val="00DF1128"/>
    <w:rsid w:val="00DF1143"/>
    <w:rsid w:val="00DF1E37"/>
    <w:rsid w:val="00DF2A81"/>
    <w:rsid w:val="00DF4F95"/>
    <w:rsid w:val="00DF5605"/>
    <w:rsid w:val="00DF6F01"/>
    <w:rsid w:val="00DF7848"/>
    <w:rsid w:val="00E01C4A"/>
    <w:rsid w:val="00E05122"/>
    <w:rsid w:val="00E06174"/>
    <w:rsid w:val="00E07B0B"/>
    <w:rsid w:val="00E102E3"/>
    <w:rsid w:val="00E10A0B"/>
    <w:rsid w:val="00E1190D"/>
    <w:rsid w:val="00E1205B"/>
    <w:rsid w:val="00E1243F"/>
    <w:rsid w:val="00E12CA0"/>
    <w:rsid w:val="00E1426E"/>
    <w:rsid w:val="00E14BB5"/>
    <w:rsid w:val="00E14E09"/>
    <w:rsid w:val="00E14F79"/>
    <w:rsid w:val="00E15266"/>
    <w:rsid w:val="00E15F0B"/>
    <w:rsid w:val="00E16AB8"/>
    <w:rsid w:val="00E1729A"/>
    <w:rsid w:val="00E20C95"/>
    <w:rsid w:val="00E222CC"/>
    <w:rsid w:val="00E247A5"/>
    <w:rsid w:val="00E25C89"/>
    <w:rsid w:val="00E302AA"/>
    <w:rsid w:val="00E31217"/>
    <w:rsid w:val="00E31916"/>
    <w:rsid w:val="00E33BB1"/>
    <w:rsid w:val="00E341F1"/>
    <w:rsid w:val="00E34270"/>
    <w:rsid w:val="00E35A67"/>
    <w:rsid w:val="00E366F5"/>
    <w:rsid w:val="00E37B09"/>
    <w:rsid w:val="00E40664"/>
    <w:rsid w:val="00E40D2B"/>
    <w:rsid w:val="00E40ED3"/>
    <w:rsid w:val="00E412ED"/>
    <w:rsid w:val="00E41956"/>
    <w:rsid w:val="00E43006"/>
    <w:rsid w:val="00E43042"/>
    <w:rsid w:val="00E4375C"/>
    <w:rsid w:val="00E44FEC"/>
    <w:rsid w:val="00E46616"/>
    <w:rsid w:val="00E46AFD"/>
    <w:rsid w:val="00E4792D"/>
    <w:rsid w:val="00E534E8"/>
    <w:rsid w:val="00E54008"/>
    <w:rsid w:val="00E54786"/>
    <w:rsid w:val="00E55392"/>
    <w:rsid w:val="00E60E2D"/>
    <w:rsid w:val="00E629DA"/>
    <w:rsid w:val="00E64193"/>
    <w:rsid w:val="00E65162"/>
    <w:rsid w:val="00E65A87"/>
    <w:rsid w:val="00E66D89"/>
    <w:rsid w:val="00E6789C"/>
    <w:rsid w:val="00E71860"/>
    <w:rsid w:val="00E72176"/>
    <w:rsid w:val="00E72F15"/>
    <w:rsid w:val="00E7368C"/>
    <w:rsid w:val="00E74A36"/>
    <w:rsid w:val="00E8177C"/>
    <w:rsid w:val="00E8248F"/>
    <w:rsid w:val="00E831D4"/>
    <w:rsid w:val="00E83CEF"/>
    <w:rsid w:val="00E84ABE"/>
    <w:rsid w:val="00E84C20"/>
    <w:rsid w:val="00E86E75"/>
    <w:rsid w:val="00E87698"/>
    <w:rsid w:val="00E87B3B"/>
    <w:rsid w:val="00E9047A"/>
    <w:rsid w:val="00E91509"/>
    <w:rsid w:val="00E92842"/>
    <w:rsid w:val="00E92CBB"/>
    <w:rsid w:val="00E940C1"/>
    <w:rsid w:val="00E94DF2"/>
    <w:rsid w:val="00E95900"/>
    <w:rsid w:val="00E966EC"/>
    <w:rsid w:val="00E97D83"/>
    <w:rsid w:val="00EA0770"/>
    <w:rsid w:val="00EA12A8"/>
    <w:rsid w:val="00EA2143"/>
    <w:rsid w:val="00EA28EB"/>
    <w:rsid w:val="00EA2BB5"/>
    <w:rsid w:val="00EA2FD1"/>
    <w:rsid w:val="00EA433E"/>
    <w:rsid w:val="00EA6DB5"/>
    <w:rsid w:val="00EB185F"/>
    <w:rsid w:val="00EB1E25"/>
    <w:rsid w:val="00EB3287"/>
    <w:rsid w:val="00EB3BD2"/>
    <w:rsid w:val="00EB3D6A"/>
    <w:rsid w:val="00EB3EC1"/>
    <w:rsid w:val="00EB3F37"/>
    <w:rsid w:val="00EB424D"/>
    <w:rsid w:val="00EB4BD9"/>
    <w:rsid w:val="00EB4C10"/>
    <w:rsid w:val="00EB5A81"/>
    <w:rsid w:val="00EC072D"/>
    <w:rsid w:val="00EC19BE"/>
    <w:rsid w:val="00EC20D2"/>
    <w:rsid w:val="00EC2480"/>
    <w:rsid w:val="00EC40B7"/>
    <w:rsid w:val="00EC45DB"/>
    <w:rsid w:val="00EC4BC1"/>
    <w:rsid w:val="00EC60A8"/>
    <w:rsid w:val="00EC71D6"/>
    <w:rsid w:val="00EC733D"/>
    <w:rsid w:val="00ED0314"/>
    <w:rsid w:val="00ED0D4F"/>
    <w:rsid w:val="00ED0FCE"/>
    <w:rsid w:val="00ED1562"/>
    <w:rsid w:val="00ED1AF5"/>
    <w:rsid w:val="00ED1F0A"/>
    <w:rsid w:val="00ED2442"/>
    <w:rsid w:val="00ED2AD4"/>
    <w:rsid w:val="00ED3F98"/>
    <w:rsid w:val="00ED4BBF"/>
    <w:rsid w:val="00ED6C5A"/>
    <w:rsid w:val="00EE21A8"/>
    <w:rsid w:val="00EE3049"/>
    <w:rsid w:val="00EE370D"/>
    <w:rsid w:val="00EE398A"/>
    <w:rsid w:val="00EE4D45"/>
    <w:rsid w:val="00EE53DE"/>
    <w:rsid w:val="00EE5C7A"/>
    <w:rsid w:val="00EE625F"/>
    <w:rsid w:val="00EE640E"/>
    <w:rsid w:val="00EE64A3"/>
    <w:rsid w:val="00EE64B5"/>
    <w:rsid w:val="00EE77CD"/>
    <w:rsid w:val="00EF02F1"/>
    <w:rsid w:val="00EF1B24"/>
    <w:rsid w:val="00EF2CBF"/>
    <w:rsid w:val="00EF31D7"/>
    <w:rsid w:val="00EF3F09"/>
    <w:rsid w:val="00EF4A61"/>
    <w:rsid w:val="00EF7422"/>
    <w:rsid w:val="00EF7859"/>
    <w:rsid w:val="00F00311"/>
    <w:rsid w:val="00F0045E"/>
    <w:rsid w:val="00F00AAF"/>
    <w:rsid w:val="00F01224"/>
    <w:rsid w:val="00F020EA"/>
    <w:rsid w:val="00F02DC2"/>
    <w:rsid w:val="00F031BE"/>
    <w:rsid w:val="00F0440D"/>
    <w:rsid w:val="00F10089"/>
    <w:rsid w:val="00F114FD"/>
    <w:rsid w:val="00F11FE1"/>
    <w:rsid w:val="00F163AB"/>
    <w:rsid w:val="00F16990"/>
    <w:rsid w:val="00F17621"/>
    <w:rsid w:val="00F22021"/>
    <w:rsid w:val="00F25FF4"/>
    <w:rsid w:val="00F26670"/>
    <w:rsid w:val="00F26B5E"/>
    <w:rsid w:val="00F30D51"/>
    <w:rsid w:val="00F311C0"/>
    <w:rsid w:val="00F31419"/>
    <w:rsid w:val="00F32398"/>
    <w:rsid w:val="00F33E6C"/>
    <w:rsid w:val="00F349D4"/>
    <w:rsid w:val="00F356E0"/>
    <w:rsid w:val="00F4231C"/>
    <w:rsid w:val="00F42CDF"/>
    <w:rsid w:val="00F4367F"/>
    <w:rsid w:val="00F4377E"/>
    <w:rsid w:val="00F45666"/>
    <w:rsid w:val="00F46976"/>
    <w:rsid w:val="00F478E1"/>
    <w:rsid w:val="00F50856"/>
    <w:rsid w:val="00F51DDE"/>
    <w:rsid w:val="00F53A6C"/>
    <w:rsid w:val="00F558CD"/>
    <w:rsid w:val="00F5642D"/>
    <w:rsid w:val="00F56F39"/>
    <w:rsid w:val="00F60049"/>
    <w:rsid w:val="00F6018C"/>
    <w:rsid w:val="00F60A9C"/>
    <w:rsid w:val="00F621CB"/>
    <w:rsid w:val="00F65205"/>
    <w:rsid w:val="00F706F6"/>
    <w:rsid w:val="00F71D11"/>
    <w:rsid w:val="00F72DCD"/>
    <w:rsid w:val="00F76495"/>
    <w:rsid w:val="00F77A97"/>
    <w:rsid w:val="00F804ED"/>
    <w:rsid w:val="00F809AE"/>
    <w:rsid w:val="00F820FE"/>
    <w:rsid w:val="00F8220F"/>
    <w:rsid w:val="00F84F50"/>
    <w:rsid w:val="00F8514B"/>
    <w:rsid w:val="00F853A1"/>
    <w:rsid w:val="00F86238"/>
    <w:rsid w:val="00F87E5C"/>
    <w:rsid w:val="00F923E8"/>
    <w:rsid w:val="00F924C3"/>
    <w:rsid w:val="00F938E1"/>
    <w:rsid w:val="00F93931"/>
    <w:rsid w:val="00F95270"/>
    <w:rsid w:val="00F95336"/>
    <w:rsid w:val="00F965C1"/>
    <w:rsid w:val="00F9693B"/>
    <w:rsid w:val="00F96E89"/>
    <w:rsid w:val="00F96EA9"/>
    <w:rsid w:val="00F975AE"/>
    <w:rsid w:val="00F97CC8"/>
    <w:rsid w:val="00FA0AA4"/>
    <w:rsid w:val="00FA0AF3"/>
    <w:rsid w:val="00FA3409"/>
    <w:rsid w:val="00FA3BF0"/>
    <w:rsid w:val="00FA41AC"/>
    <w:rsid w:val="00FA5749"/>
    <w:rsid w:val="00FA5FA2"/>
    <w:rsid w:val="00FA7E26"/>
    <w:rsid w:val="00FA7EFC"/>
    <w:rsid w:val="00FB33D6"/>
    <w:rsid w:val="00FB39EE"/>
    <w:rsid w:val="00FB4E5D"/>
    <w:rsid w:val="00FB57E6"/>
    <w:rsid w:val="00FB605A"/>
    <w:rsid w:val="00FC33C6"/>
    <w:rsid w:val="00FC5417"/>
    <w:rsid w:val="00FC611B"/>
    <w:rsid w:val="00FD01F1"/>
    <w:rsid w:val="00FD0713"/>
    <w:rsid w:val="00FD0C64"/>
    <w:rsid w:val="00FD2184"/>
    <w:rsid w:val="00FD434E"/>
    <w:rsid w:val="00FD5454"/>
    <w:rsid w:val="00FD5C5F"/>
    <w:rsid w:val="00FD7C92"/>
    <w:rsid w:val="00FE0848"/>
    <w:rsid w:val="00FE1AD9"/>
    <w:rsid w:val="00FE1D98"/>
    <w:rsid w:val="00FE2655"/>
    <w:rsid w:val="00FE4076"/>
    <w:rsid w:val="00FE4361"/>
    <w:rsid w:val="00FE4DDD"/>
    <w:rsid w:val="00FE617E"/>
    <w:rsid w:val="00FE68A3"/>
    <w:rsid w:val="00FE7528"/>
    <w:rsid w:val="00FE7774"/>
    <w:rsid w:val="00FF0372"/>
    <w:rsid w:val="00FF126B"/>
    <w:rsid w:val="00FF171F"/>
    <w:rsid w:val="00FF3C96"/>
    <w:rsid w:val="00FF4EBB"/>
    <w:rsid w:val="00FF4ECE"/>
    <w:rsid w:val="00FF7103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05B9AF-59CF-4CB8-97FD-6109FBB8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F5"/>
  </w:style>
  <w:style w:type="paragraph" w:styleId="1">
    <w:name w:val="heading 1"/>
    <w:basedOn w:val="a"/>
    <w:next w:val="a"/>
    <w:link w:val="10"/>
    <w:qFormat/>
    <w:rsid w:val="00A46A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706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0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A46A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D07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629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A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A46A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46A16"/>
  </w:style>
  <w:style w:type="character" w:styleId="a3">
    <w:name w:val="Hyperlink"/>
    <w:uiPriority w:val="99"/>
    <w:rsid w:val="00A46A16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D90F58"/>
    <w:pPr>
      <w:tabs>
        <w:tab w:val="right" w:leader="dot" w:pos="9356"/>
      </w:tabs>
      <w:spacing w:after="100" w:line="240" w:lineRule="auto"/>
      <w:jc w:val="both"/>
    </w:pPr>
    <w:rPr>
      <w:rFonts w:ascii="Times New Roman" w:eastAsia="Calibri" w:hAnsi="Times New Roman" w:cs="Times New Roman"/>
      <w:noProof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rsid w:val="006C48A9"/>
    <w:pPr>
      <w:tabs>
        <w:tab w:val="right" w:leader="dot" w:pos="9345"/>
      </w:tabs>
      <w:spacing w:after="100" w:line="240" w:lineRule="auto"/>
      <w:ind w:firstLine="340"/>
      <w:jc w:val="both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13">
    <w:name w:val="Мой рабочий уровень 1"/>
    <w:basedOn w:val="1"/>
    <w:next w:val="a"/>
    <w:link w:val="14"/>
    <w:rsid w:val="00A46A16"/>
    <w:pPr>
      <w:spacing w:before="0" w:after="0" w:line="360" w:lineRule="auto"/>
      <w:ind w:left="708"/>
    </w:pPr>
    <w:rPr>
      <w:rFonts w:ascii="Times New Roman" w:eastAsia="Calibri" w:hAnsi="Times New Roman" w:cs="Times New Roman"/>
      <w:bCs w:val="0"/>
      <w:kern w:val="0"/>
      <w:sz w:val="28"/>
      <w:szCs w:val="24"/>
    </w:rPr>
  </w:style>
  <w:style w:type="character" w:customStyle="1" w:styleId="14">
    <w:name w:val="Мой рабочий уровень 1 Знак"/>
    <w:link w:val="13"/>
    <w:locked/>
    <w:rsid w:val="00A46A16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A46A16"/>
  </w:style>
  <w:style w:type="paragraph" w:customStyle="1" w:styleId="ConsPlusNormal">
    <w:name w:val="ConsPlusNormal"/>
    <w:rsid w:val="00A46A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A46A1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A46A16"/>
    <w:pPr>
      <w:spacing w:after="120" w:line="240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A46A16"/>
    <w:rPr>
      <w:rFonts w:ascii="Calibri" w:eastAsia="Calibri" w:hAnsi="Calibri" w:cs="Times New Roman"/>
    </w:rPr>
  </w:style>
  <w:style w:type="paragraph" w:customStyle="1" w:styleId="a6">
    <w:name w:val="Шапка таблицы"/>
    <w:rsid w:val="00A46A16"/>
    <w:pPr>
      <w:spacing w:after="0" w:line="240" w:lineRule="auto"/>
    </w:pPr>
    <w:rPr>
      <w:rFonts w:ascii="Arial" w:eastAsia="Calibri" w:hAnsi="Arial" w:cs="Times New Roman"/>
      <w:sz w:val="16"/>
      <w:szCs w:val="20"/>
      <w:lang w:eastAsia="ru-RU"/>
    </w:rPr>
  </w:style>
  <w:style w:type="paragraph" w:customStyle="1" w:styleId="a7">
    <w:name w:val="Тело таблицы"/>
    <w:rsid w:val="00A46A16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A4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сновной ЭХЗ"/>
    <w:basedOn w:val="a"/>
    <w:rsid w:val="00A46A16"/>
    <w:pPr>
      <w:tabs>
        <w:tab w:val="left" w:pos="3969"/>
        <w:tab w:val="right" w:leader="underscore" w:pos="6237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bCs/>
      <w:iCs/>
      <w:sz w:val="28"/>
      <w:szCs w:val="20"/>
      <w:lang w:eastAsia="ru-RU"/>
    </w:rPr>
  </w:style>
  <w:style w:type="paragraph" w:customStyle="1" w:styleId="xl25">
    <w:name w:val="xl25"/>
    <w:basedOn w:val="a"/>
    <w:rsid w:val="00A46A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715">
    <w:name w:val="Font Style715"/>
    <w:rsid w:val="00A46A16"/>
    <w:rPr>
      <w:rFonts w:ascii="Times New Roman" w:hAnsi="Times New Roman"/>
      <w:sz w:val="26"/>
    </w:rPr>
  </w:style>
  <w:style w:type="paragraph" w:customStyle="1" w:styleId="Style30">
    <w:name w:val="Style30"/>
    <w:basedOn w:val="a"/>
    <w:rsid w:val="00A46A16"/>
    <w:pPr>
      <w:widowControl w:val="0"/>
      <w:autoSpaceDE w:val="0"/>
      <w:autoSpaceDN w:val="0"/>
      <w:adjustRightInd w:val="0"/>
      <w:spacing w:after="0" w:line="365" w:lineRule="exact"/>
      <w:ind w:firstLine="696"/>
      <w:jc w:val="both"/>
    </w:pPr>
    <w:rPr>
      <w:rFonts w:ascii="Tahoma" w:eastAsia="Calibri" w:hAnsi="Tahoma" w:cs="Times New Roman"/>
      <w:sz w:val="24"/>
      <w:szCs w:val="24"/>
      <w:lang w:eastAsia="ru-RU"/>
    </w:rPr>
  </w:style>
  <w:style w:type="paragraph" w:customStyle="1" w:styleId="Default">
    <w:name w:val="Default"/>
    <w:rsid w:val="00A46A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Знак Знак15"/>
    <w:basedOn w:val="a"/>
    <w:rsid w:val="00A46A1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Без интервала1"/>
    <w:link w:val="NoSpacingChar"/>
    <w:rsid w:val="00A46A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6"/>
    <w:locked/>
    <w:rsid w:val="00A46A16"/>
    <w:rPr>
      <w:rFonts w:ascii="Calibri" w:eastAsia="Times New Roman" w:hAnsi="Calibri" w:cs="Times New Roman"/>
    </w:rPr>
  </w:style>
  <w:style w:type="paragraph" w:customStyle="1" w:styleId="17">
    <w:name w:val="Абзац списка1"/>
    <w:basedOn w:val="a"/>
    <w:rsid w:val="00A46A1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a">
    <w:name w:val="Основной"/>
    <w:basedOn w:val="a4"/>
    <w:uiPriority w:val="99"/>
    <w:rsid w:val="00A46A16"/>
    <w:pPr>
      <w:spacing w:after="0"/>
      <w:ind w:left="0" w:firstLine="680"/>
      <w:jc w:val="both"/>
    </w:pPr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c"/>
    <w:uiPriority w:val="99"/>
    <w:rsid w:val="00A46A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46A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rsid w:val="00A46A16"/>
    <w:rPr>
      <w:rFonts w:ascii="Arial" w:hAnsi="Arial" w:cs="Arial"/>
      <w:sz w:val="22"/>
      <w:szCs w:val="22"/>
    </w:rPr>
  </w:style>
  <w:style w:type="paragraph" w:customStyle="1" w:styleId="Style22">
    <w:name w:val="Style22"/>
    <w:basedOn w:val="a"/>
    <w:rsid w:val="00A46A16"/>
    <w:pPr>
      <w:widowControl w:val="0"/>
      <w:autoSpaceDE w:val="0"/>
      <w:autoSpaceDN w:val="0"/>
      <w:adjustRightInd w:val="0"/>
      <w:spacing w:after="0" w:line="413" w:lineRule="exact"/>
      <w:ind w:firstLine="725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46A1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05">
    <w:name w:val="Font Style105"/>
    <w:rsid w:val="00A46A16"/>
    <w:rPr>
      <w:rFonts w:ascii="Arial" w:hAnsi="Arial" w:cs="Arial"/>
      <w:b/>
      <w:bCs/>
      <w:i/>
      <w:iCs/>
      <w:sz w:val="22"/>
      <w:szCs w:val="22"/>
    </w:rPr>
  </w:style>
  <w:style w:type="character" w:styleId="ad">
    <w:name w:val="Emphasis"/>
    <w:qFormat/>
    <w:rsid w:val="00A46A16"/>
    <w:rPr>
      <w:i/>
      <w:iCs/>
    </w:rPr>
  </w:style>
  <w:style w:type="character" w:styleId="ae">
    <w:name w:val="Strong"/>
    <w:uiPriority w:val="22"/>
    <w:qFormat/>
    <w:rsid w:val="00A46A16"/>
    <w:rPr>
      <w:b/>
      <w:bCs/>
    </w:rPr>
  </w:style>
  <w:style w:type="paragraph" w:styleId="af">
    <w:name w:val="annotation text"/>
    <w:basedOn w:val="a"/>
    <w:link w:val="af0"/>
    <w:semiHidden/>
    <w:rsid w:val="00A46A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A46A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A46A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A46A16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  <w:rsid w:val="00A46A16"/>
  </w:style>
  <w:style w:type="paragraph" w:styleId="af4">
    <w:name w:val="header"/>
    <w:basedOn w:val="a"/>
    <w:link w:val="af5"/>
    <w:uiPriority w:val="99"/>
    <w:rsid w:val="00A46A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A46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агТабл"/>
    <w:basedOn w:val="a"/>
    <w:autoRedefine/>
    <w:uiPriority w:val="99"/>
    <w:rsid w:val="00A46A1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A46A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46A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46A16"/>
  </w:style>
  <w:style w:type="table" w:styleId="af7">
    <w:name w:val="Table Grid"/>
    <w:basedOn w:val="a1"/>
    <w:rsid w:val="00A4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Аудит"/>
    <w:basedOn w:val="a"/>
    <w:rsid w:val="00A46A16"/>
    <w:pPr>
      <w:spacing w:after="0" w:line="360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f9">
    <w:name w:val="Balloon Text"/>
    <w:basedOn w:val="a"/>
    <w:link w:val="afa"/>
    <w:rsid w:val="00A46A1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rsid w:val="00A46A16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caption"/>
    <w:basedOn w:val="a"/>
    <w:next w:val="a"/>
    <w:uiPriority w:val="35"/>
    <w:unhideWhenUsed/>
    <w:qFormat/>
    <w:rsid w:val="007504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c">
    <w:name w:val="List Paragraph"/>
    <w:basedOn w:val="a"/>
    <w:link w:val="afd"/>
    <w:uiPriority w:val="99"/>
    <w:qFormat/>
    <w:rsid w:val="00D519A8"/>
    <w:pPr>
      <w:ind w:left="720"/>
      <w:contextualSpacing/>
    </w:pPr>
  </w:style>
  <w:style w:type="paragraph" w:customStyle="1" w:styleId="24">
    <w:name w:val="Без интервала2"/>
    <w:rsid w:val="006719E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F706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e">
    <w:name w:val="TOC Heading"/>
    <w:basedOn w:val="1"/>
    <w:next w:val="a"/>
    <w:uiPriority w:val="39"/>
    <w:unhideWhenUsed/>
    <w:qFormat/>
    <w:rsid w:val="00F706F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2220B9"/>
    <w:pPr>
      <w:tabs>
        <w:tab w:val="right" w:leader="dot" w:pos="9345"/>
      </w:tabs>
      <w:spacing w:after="100" w:line="360" w:lineRule="auto"/>
      <w:jc w:val="both"/>
    </w:pPr>
    <w:rPr>
      <w:rFonts w:ascii="Times New Roman" w:eastAsia="Times New Roman" w:hAnsi="Times New Roman" w:cs="Times New Roman"/>
      <w:b/>
      <w:noProof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5A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rsid w:val="00AD07B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AD07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629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skypepnhcontainer">
    <w:name w:val="skype_pnh_container"/>
    <w:rsid w:val="003E0634"/>
  </w:style>
  <w:style w:type="paragraph" w:customStyle="1" w:styleId="aff">
    <w:name w:val="Знак"/>
    <w:basedOn w:val="a"/>
    <w:uiPriority w:val="99"/>
    <w:rsid w:val="00B434D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F853A1"/>
    <w:pPr>
      <w:spacing w:after="0" w:line="240" w:lineRule="auto"/>
    </w:pPr>
  </w:style>
  <w:style w:type="paragraph" w:customStyle="1" w:styleId="aff1">
    <w:name w:val="Стиль пункта схемы"/>
    <w:basedOn w:val="a"/>
    <w:link w:val="aff2"/>
    <w:rsid w:val="00CE32D1"/>
    <w:pPr>
      <w:suppressAutoHyphens/>
      <w:autoSpaceDE w:val="0"/>
      <w:spacing w:after="0" w:line="360" w:lineRule="auto"/>
      <w:ind w:firstLine="68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ff2">
    <w:name w:val="Стиль пункта схемы Знак"/>
    <w:basedOn w:val="a0"/>
    <w:link w:val="aff1"/>
    <w:locked/>
    <w:rsid w:val="00CE32D1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afd">
    <w:name w:val="Абзац списка Знак"/>
    <w:link w:val="afc"/>
    <w:uiPriority w:val="34"/>
    <w:rsid w:val="007B758F"/>
  </w:style>
  <w:style w:type="paragraph" w:styleId="32">
    <w:name w:val="Body Text 3"/>
    <w:basedOn w:val="a"/>
    <w:link w:val="33"/>
    <w:rsid w:val="00D32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324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2">
    <w:name w:val="c2"/>
    <w:basedOn w:val="a0"/>
    <w:rsid w:val="0084279D"/>
  </w:style>
  <w:style w:type="character" w:customStyle="1" w:styleId="135">
    <w:name w:val="Обычный 13 Знак5"/>
    <w:link w:val="130"/>
    <w:locked/>
    <w:rsid w:val="00204DA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30">
    <w:name w:val="Обычный 13"/>
    <w:basedOn w:val="a"/>
    <w:link w:val="135"/>
    <w:qFormat/>
    <w:rsid w:val="00204DA5"/>
    <w:pPr>
      <w:keepNext/>
      <w:suppressLineNumbers/>
      <w:tabs>
        <w:tab w:val="left" w:pos="6804"/>
        <w:tab w:val="left" w:pos="6946"/>
        <w:tab w:val="left" w:leader="dot" w:pos="9356"/>
      </w:tabs>
      <w:suppressAutoHyphens/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25">
    <w:name w:val="Сетка таблицы2"/>
    <w:basedOn w:val="a1"/>
    <w:next w:val="af7"/>
    <w:uiPriority w:val="59"/>
    <w:rsid w:val="00C1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unhideWhenUsed/>
    <w:rsid w:val="00496C70"/>
    <w:rPr>
      <w:color w:val="605E5C"/>
      <w:shd w:val="clear" w:color="auto" w:fill="E1DFDD"/>
    </w:rPr>
  </w:style>
  <w:style w:type="paragraph" w:styleId="26">
    <w:name w:val="Body Text 2"/>
    <w:basedOn w:val="a"/>
    <w:link w:val="27"/>
    <w:uiPriority w:val="99"/>
    <w:unhideWhenUsed/>
    <w:rsid w:val="00095EF5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095EF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660152" TargetMode="Externa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0C977-2214-49B8-A74F-6D9FF5A8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6398</Words>
  <Characters>36471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Саландина</dc:creator>
  <cp:lastModifiedBy>Admin</cp:lastModifiedBy>
  <cp:revision>3</cp:revision>
  <cp:lastPrinted>2024-12-09T06:04:00Z</cp:lastPrinted>
  <dcterms:created xsi:type="dcterms:W3CDTF">2026-01-12T09:53:00Z</dcterms:created>
  <dcterms:modified xsi:type="dcterms:W3CDTF">2026-01-12T09:53:00Z</dcterms:modified>
</cp:coreProperties>
</file>